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92D65" w14:textId="77777777" w:rsidR="0016545E" w:rsidRDefault="0016545E" w:rsidP="00B82396">
      <w:pPr>
        <w:rPr>
          <w:rFonts w:ascii="Franklin Gothic Book" w:hAnsi="Franklin Gothic Book"/>
          <w:sz w:val="72"/>
          <w:szCs w:val="72"/>
        </w:rPr>
      </w:pPr>
    </w:p>
    <w:p w14:paraId="0AB9EF38" w14:textId="77777777" w:rsidR="00883C0E" w:rsidRDefault="00883C0E" w:rsidP="00B82396">
      <w:pPr>
        <w:rPr>
          <w:rFonts w:ascii="Franklin Gothic Book" w:hAnsi="Franklin Gothic Book"/>
          <w:sz w:val="72"/>
          <w:szCs w:val="72"/>
        </w:rPr>
      </w:pPr>
    </w:p>
    <w:p w14:paraId="09DD31A2" w14:textId="3F24024E" w:rsidR="00B82396" w:rsidRPr="0016545E" w:rsidRDefault="00526133" w:rsidP="00B82396">
      <w:pPr>
        <w:rPr>
          <w:rFonts w:ascii="Franklin Gothic Book" w:hAnsi="Franklin Gothic Book"/>
          <w:sz w:val="72"/>
          <w:szCs w:val="72"/>
        </w:rPr>
      </w:pPr>
      <w:r w:rsidRPr="0016545E">
        <w:rPr>
          <w:rFonts w:ascii="Franklin Gothic Book" w:hAnsi="Franklin Gothic Book"/>
          <w:sz w:val="72"/>
          <w:szCs w:val="72"/>
        </w:rPr>
        <w:t>Variable Air Volume (VAV) Controlled Fume Cupboard Specifications</w:t>
      </w:r>
    </w:p>
    <w:p w14:paraId="08CC11B0" w14:textId="77777777" w:rsidR="0016545E" w:rsidRDefault="0016545E" w:rsidP="00B82396">
      <w:pPr>
        <w:rPr>
          <w:rFonts w:ascii="Franklin Gothic Book" w:hAnsi="Franklin Gothic Book"/>
        </w:rPr>
      </w:pPr>
    </w:p>
    <w:p w14:paraId="62F7DB97" w14:textId="4CD7AB1B" w:rsidR="00B82396" w:rsidRPr="0016545E" w:rsidRDefault="00B82396" w:rsidP="00B82396">
      <w:pPr>
        <w:rPr>
          <w:rFonts w:ascii="Franklin Gothic Book" w:hAnsi="Franklin Gothic Book"/>
        </w:rPr>
      </w:pPr>
      <w:r w:rsidRPr="0016545E">
        <w:rPr>
          <w:rFonts w:ascii="Franklin Gothic Book" w:hAnsi="Franklin Gothic Book"/>
        </w:rPr>
        <w:t>Suitable for all chemistry fume cupboards</w:t>
      </w:r>
    </w:p>
    <w:p w14:paraId="68962E55" w14:textId="59B02B56" w:rsidR="007D42A0" w:rsidRPr="0016545E" w:rsidRDefault="00B82396" w:rsidP="00B82396">
      <w:pPr>
        <w:rPr>
          <w:rFonts w:ascii="Franklin Gothic Book" w:hAnsi="Franklin Gothic Book"/>
        </w:rPr>
      </w:pPr>
      <w:r w:rsidRPr="0016545E">
        <w:rPr>
          <w:rFonts w:ascii="Franklin Gothic Book" w:hAnsi="Franklin Gothic Book"/>
        </w:rPr>
        <w:t>Not Included: specialist fume cupboards such as acid or radioactive</w:t>
      </w:r>
    </w:p>
    <w:p w14:paraId="58C042B9" w14:textId="77777777" w:rsidR="006E28E0" w:rsidRDefault="006E28E0" w:rsidP="00F91D8B">
      <w:pPr>
        <w:rPr>
          <w:rFonts w:ascii="Franklin Gothic Book" w:hAnsi="Franklin Gothic Book"/>
        </w:rPr>
      </w:pPr>
    </w:p>
    <w:p w14:paraId="0728BA30" w14:textId="77777777" w:rsidR="0016545E" w:rsidRDefault="0016545E" w:rsidP="00F91D8B">
      <w:pPr>
        <w:rPr>
          <w:rFonts w:ascii="Franklin Gothic Book" w:hAnsi="Franklin Gothic Book"/>
        </w:rPr>
      </w:pPr>
    </w:p>
    <w:p w14:paraId="5DD5466D" w14:textId="77777777" w:rsidR="0016545E" w:rsidRPr="0016545E" w:rsidRDefault="0016545E" w:rsidP="00F91D8B">
      <w:pPr>
        <w:rPr>
          <w:rFonts w:ascii="Franklin Gothic Book" w:hAnsi="Franklin Gothic Book"/>
        </w:rPr>
      </w:pPr>
    </w:p>
    <w:p w14:paraId="6DF98A04" w14:textId="15E35244" w:rsidR="00F91D8B" w:rsidRPr="0016545E" w:rsidRDefault="0016545E" w:rsidP="00F91D8B">
      <w:pPr>
        <w:rPr>
          <w:rFonts w:ascii="Franklin Gothic Book" w:hAnsi="Franklin Gothic Book"/>
        </w:rPr>
      </w:pPr>
      <w:r w:rsidRPr="0016545E">
        <w:rPr>
          <w:rFonts w:ascii="Franklin Gothic Book" w:hAnsi="Franklin Gothic Book"/>
        </w:rPr>
        <w:t>MANDATORY REQUIREMENTS</w:t>
      </w:r>
    </w:p>
    <w:p w14:paraId="737A9627" w14:textId="0F7E6015" w:rsidR="008045DF" w:rsidRPr="0016545E" w:rsidRDefault="008045DF" w:rsidP="00B53AD3">
      <w:pPr>
        <w:pStyle w:val="ListParagraph"/>
        <w:numPr>
          <w:ilvl w:val="0"/>
          <w:numId w:val="2"/>
        </w:numPr>
        <w:rPr>
          <w:rFonts w:ascii="Franklin Gothic Book" w:hAnsi="Franklin Gothic Book"/>
        </w:rPr>
      </w:pPr>
      <w:r w:rsidRPr="0016545E">
        <w:rPr>
          <w:rFonts w:ascii="Franklin Gothic Book" w:hAnsi="Franklin Gothic Book"/>
        </w:rPr>
        <w:t xml:space="preserve">The unit must </w:t>
      </w:r>
      <w:r w:rsidR="0058590B" w:rsidRPr="0016545E">
        <w:rPr>
          <w:rFonts w:ascii="Franklin Gothic Book" w:hAnsi="Franklin Gothic Book"/>
        </w:rPr>
        <w:t xml:space="preserve">be </w:t>
      </w:r>
      <w:r w:rsidRPr="0016545E">
        <w:rPr>
          <w:rFonts w:ascii="Franklin Gothic Book" w:hAnsi="Franklin Gothic Book"/>
        </w:rPr>
        <w:t>designed and tested to be able to work at low flow set points (less than or equal to 0.40 m/s)</w:t>
      </w:r>
    </w:p>
    <w:p w14:paraId="40DF51BA" w14:textId="2A18F400"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unit </w:t>
      </w:r>
      <w:r w:rsidR="00EB66E1" w:rsidRPr="0016545E">
        <w:rPr>
          <w:rFonts w:ascii="Franklin Gothic Book" w:hAnsi="Franklin Gothic Book"/>
        </w:rPr>
        <w:t>will</w:t>
      </w:r>
      <w:r w:rsidRPr="0016545E">
        <w:rPr>
          <w:rFonts w:ascii="Franklin Gothic Book" w:hAnsi="Franklin Gothic Book"/>
        </w:rPr>
        <w:t xml:space="preserve"> have a VAV system with face velocity control</w:t>
      </w:r>
      <w:r w:rsidR="00463517" w:rsidRPr="0016545E">
        <w:rPr>
          <w:rFonts w:ascii="Franklin Gothic Book" w:hAnsi="Franklin Gothic Book"/>
        </w:rPr>
        <w:t>.</w:t>
      </w:r>
    </w:p>
    <w:p w14:paraId="524F1447" w14:textId="662E6E87"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Type test results in accordance with EN14175 for face velocities </w:t>
      </w:r>
      <w:r w:rsidR="008F5D07" w:rsidRPr="0016545E">
        <w:rPr>
          <w:rFonts w:ascii="Franklin Gothic Book" w:hAnsi="Franklin Gothic Book"/>
        </w:rPr>
        <w:t>specified.</w:t>
      </w:r>
    </w:p>
    <w:p w14:paraId="3EC9BB1D" w14:textId="53E5D7FE"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unit will include loading mitigation platform or tile loading option to </w:t>
      </w:r>
      <w:r w:rsidR="0058590B" w:rsidRPr="0016545E">
        <w:rPr>
          <w:rFonts w:ascii="Franklin Gothic Book" w:hAnsi="Franklin Gothic Book"/>
        </w:rPr>
        <w:t>facilitate</w:t>
      </w:r>
      <w:r w:rsidRPr="0016545E">
        <w:rPr>
          <w:rFonts w:ascii="Franklin Gothic Book" w:hAnsi="Franklin Gothic Book"/>
        </w:rPr>
        <w:t xml:space="preserve"> airflow through the</w:t>
      </w:r>
      <w:r w:rsidR="0058590B" w:rsidRPr="0016545E">
        <w:rPr>
          <w:rFonts w:ascii="Franklin Gothic Book" w:hAnsi="Franklin Gothic Book"/>
        </w:rPr>
        <w:t xml:space="preserve"> loaded worksurface of the</w:t>
      </w:r>
      <w:r w:rsidRPr="0016545E">
        <w:rPr>
          <w:rFonts w:ascii="Franklin Gothic Book" w:hAnsi="Franklin Gothic Book"/>
        </w:rPr>
        <w:t xml:space="preserve"> unit. </w:t>
      </w:r>
    </w:p>
    <w:p w14:paraId="5C1C20C6" w14:textId="057126F4" w:rsidR="008045DF" w:rsidRPr="0016545E" w:rsidRDefault="00C267EC" w:rsidP="008045DF">
      <w:pPr>
        <w:pStyle w:val="ListParagraph"/>
        <w:numPr>
          <w:ilvl w:val="0"/>
          <w:numId w:val="2"/>
        </w:numPr>
        <w:rPr>
          <w:rFonts w:ascii="Franklin Gothic Book" w:hAnsi="Franklin Gothic Book"/>
        </w:rPr>
      </w:pPr>
      <w:r w:rsidRPr="0016545E">
        <w:rPr>
          <w:rFonts w:ascii="Franklin Gothic Book" w:hAnsi="Franklin Gothic Book"/>
        </w:rPr>
        <w:t>The control</w:t>
      </w:r>
      <w:r w:rsidR="008045DF" w:rsidRPr="0016545E">
        <w:rPr>
          <w:rFonts w:ascii="Franklin Gothic Book" w:hAnsi="Franklin Gothic Book"/>
        </w:rPr>
        <w:t xml:space="preserve"> panel will </w:t>
      </w:r>
      <w:r w:rsidRPr="0016545E">
        <w:rPr>
          <w:rFonts w:ascii="Franklin Gothic Book" w:hAnsi="Franklin Gothic Book"/>
        </w:rPr>
        <w:t>unambiguously</w:t>
      </w:r>
      <w:r w:rsidR="008045DF" w:rsidRPr="0016545E">
        <w:rPr>
          <w:rFonts w:ascii="Franklin Gothic Book" w:hAnsi="Franklin Gothic Book"/>
        </w:rPr>
        <w:t xml:space="preserve"> show the face </w:t>
      </w:r>
      <w:r w:rsidRPr="0016545E">
        <w:rPr>
          <w:rFonts w:ascii="Franklin Gothic Book" w:hAnsi="Franklin Gothic Book"/>
        </w:rPr>
        <w:t>velocity throughout</w:t>
      </w:r>
      <w:r w:rsidR="008045DF" w:rsidRPr="0016545E">
        <w:rPr>
          <w:rFonts w:ascii="Franklin Gothic Book" w:hAnsi="Franklin Gothic Book"/>
        </w:rPr>
        <w:t xml:space="preserve"> unit operation and provide a visual and audible alarm when face velocity is too low. It should </w:t>
      </w:r>
      <w:r w:rsidRPr="0016545E">
        <w:rPr>
          <w:rFonts w:ascii="Franklin Gothic Book" w:hAnsi="Franklin Gothic Book"/>
        </w:rPr>
        <w:t>automatically</w:t>
      </w:r>
      <w:r w:rsidR="008045DF" w:rsidRPr="0016545E">
        <w:rPr>
          <w:rFonts w:ascii="Franklin Gothic Book" w:hAnsi="Franklin Gothic Book"/>
        </w:rPr>
        <w:t xml:space="preserve"> reset once safe velocity is restored.</w:t>
      </w:r>
    </w:p>
    <w:p w14:paraId="3E223295" w14:textId="5414BCD2"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unit will be </w:t>
      </w:r>
      <w:r w:rsidR="00E324EF" w:rsidRPr="0016545E">
        <w:rPr>
          <w:rFonts w:ascii="Franklin Gothic Book" w:hAnsi="Franklin Gothic Book"/>
        </w:rPr>
        <w:t>constructed</w:t>
      </w:r>
      <w:r w:rsidRPr="0016545E">
        <w:rPr>
          <w:rFonts w:ascii="Franklin Gothic Book" w:hAnsi="Franklin Gothic Book"/>
        </w:rPr>
        <w:t xml:space="preserve"> to the provisions of EN 14175 Parts 1-6</w:t>
      </w:r>
    </w:p>
    <w:p w14:paraId="40FB5220" w14:textId="4A4AA840"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w:t>
      </w:r>
      <w:r w:rsidR="00B34BB0" w:rsidRPr="0016545E">
        <w:rPr>
          <w:rFonts w:ascii="Franklin Gothic Book" w:hAnsi="Franklin Gothic Book"/>
        </w:rPr>
        <w:t>control</w:t>
      </w:r>
      <w:r w:rsidRPr="0016545E">
        <w:rPr>
          <w:rFonts w:ascii="Franklin Gothic Book" w:hAnsi="Franklin Gothic Book"/>
        </w:rPr>
        <w:t xml:space="preserve"> panel will retain </w:t>
      </w:r>
      <w:r w:rsidR="00D86C0A" w:rsidRPr="0016545E">
        <w:rPr>
          <w:rFonts w:ascii="Franklin Gothic Book" w:hAnsi="Franklin Gothic Book"/>
        </w:rPr>
        <w:t>its</w:t>
      </w:r>
      <w:r w:rsidRPr="0016545E">
        <w:rPr>
          <w:rFonts w:ascii="Franklin Gothic Book" w:hAnsi="Franklin Gothic Book"/>
        </w:rPr>
        <w:t xml:space="preserve"> </w:t>
      </w:r>
      <w:r w:rsidR="00B34BB0" w:rsidRPr="0016545E">
        <w:rPr>
          <w:rFonts w:ascii="Franklin Gothic Book" w:hAnsi="Franklin Gothic Book"/>
        </w:rPr>
        <w:t>calibration</w:t>
      </w:r>
      <w:r w:rsidRPr="0016545E">
        <w:rPr>
          <w:rFonts w:ascii="Franklin Gothic Book" w:hAnsi="Franklin Gothic Book"/>
        </w:rPr>
        <w:t xml:space="preserve"> data and setting</w:t>
      </w:r>
      <w:r w:rsidR="00B34BB0" w:rsidRPr="0016545E">
        <w:rPr>
          <w:rFonts w:ascii="Franklin Gothic Book" w:hAnsi="Franklin Gothic Book"/>
        </w:rPr>
        <w:t>s so that</w:t>
      </w:r>
      <w:r w:rsidRPr="0016545E">
        <w:rPr>
          <w:rFonts w:ascii="Franklin Gothic Book" w:hAnsi="Franklin Gothic Book"/>
        </w:rPr>
        <w:t xml:space="preserve"> in the event of a power failure and will restore automatically once power returns</w:t>
      </w:r>
      <w:r w:rsidR="009368CB" w:rsidRPr="0016545E">
        <w:rPr>
          <w:rFonts w:ascii="Franklin Gothic Book" w:hAnsi="Franklin Gothic Book"/>
        </w:rPr>
        <w:t>.</w:t>
      </w:r>
    </w:p>
    <w:p w14:paraId="048A60DB" w14:textId="07F5F415"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external carcass</w:t>
      </w:r>
      <w:r w:rsidR="009368CB" w:rsidRPr="0016545E">
        <w:rPr>
          <w:rFonts w:ascii="Franklin Gothic Book" w:hAnsi="Franklin Gothic Book"/>
        </w:rPr>
        <w:t xml:space="preserve"> of the unit</w:t>
      </w:r>
      <w:r w:rsidRPr="0016545E">
        <w:rPr>
          <w:rFonts w:ascii="Franklin Gothic Book" w:hAnsi="Franklin Gothic Book"/>
        </w:rPr>
        <w:t xml:space="preserve"> will be constructed of minimum 16swg zinc coated mild steel sheet with epoxy polyester powder coat</w:t>
      </w:r>
      <w:r w:rsidR="009368CB" w:rsidRPr="0016545E">
        <w:rPr>
          <w:rFonts w:ascii="Franklin Gothic Book" w:hAnsi="Franklin Gothic Book"/>
        </w:rPr>
        <w:t>.</w:t>
      </w:r>
    </w:p>
    <w:p w14:paraId="17F743A2" w14:textId="7E5E86DD"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internal liner</w:t>
      </w:r>
      <w:r w:rsidR="00176F0C" w:rsidRPr="0016545E">
        <w:rPr>
          <w:rFonts w:ascii="Franklin Gothic Book" w:hAnsi="Franklin Gothic Book"/>
        </w:rPr>
        <w:t xml:space="preserve"> of the unit</w:t>
      </w:r>
      <w:r w:rsidRPr="0016545E">
        <w:rPr>
          <w:rFonts w:ascii="Franklin Gothic Book" w:hAnsi="Franklin Gothic Book"/>
        </w:rPr>
        <w:t xml:space="preserve"> will be constructed </w:t>
      </w:r>
      <w:r w:rsidR="00A44556" w:rsidRPr="0016545E">
        <w:rPr>
          <w:rFonts w:ascii="Franklin Gothic Book" w:hAnsi="Franklin Gothic Book"/>
        </w:rPr>
        <w:t>from</w:t>
      </w:r>
      <w:r w:rsidRPr="0016545E">
        <w:rPr>
          <w:rFonts w:ascii="Franklin Gothic Book" w:hAnsi="Franklin Gothic Book"/>
        </w:rPr>
        <w:t xml:space="preserve"> 6mm white </w:t>
      </w:r>
      <w:r w:rsidR="00A44556" w:rsidRPr="0016545E">
        <w:rPr>
          <w:rFonts w:ascii="Franklin Gothic Book" w:hAnsi="Franklin Gothic Book"/>
        </w:rPr>
        <w:t>acid- and heat-resistant</w:t>
      </w:r>
      <w:r w:rsidRPr="0016545E">
        <w:rPr>
          <w:rFonts w:ascii="Franklin Gothic Book" w:hAnsi="Franklin Gothic Book"/>
        </w:rPr>
        <w:t xml:space="preserve"> solid laminate</w:t>
      </w:r>
      <w:r w:rsidR="00A44556" w:rsidRPr="0016545E">
        <w:rPr>
          <w:rFonts w:ascii="Franklin Gothic Book" w:hAnsi="Franklin Gothic Book"/>
        </w:rPr>
        <w:t xml:space="preserve"> </w:t>
      </w:r>
      <w:r w:rsidRPr="0016545E">
        <w:rPr>
          <w:rFonts w:ascii="Franklin Gothic Book" w:hAnsi="Franklin Gothic Book"/>
        </w:rPr>
        <w:t xml:space="preserve">sheet Trespa™ or </w:t>
      </w:r>
      <w:r w:rsidR="00A44556" w:rsidRPr="0016545E">
        <w:rPr>
          <w:rFonts w:ascii="Franklin Gothic Book" w:hAnsi="Franklin Gothic Book"/>
        </w:rPr>
        <w:t>equivalent</w:t>
      </w:r>
      <w:r w:rsidRPr="0016545E">
        <w:rPr>
          <w:rFonts w:ascii="Franklin Gothic Book" w:hAnsi="Franklin Gothic Book"/>
        </w:rPr>
        <w:t xml:space="preserve">, with joints sealed with a silicone </w:t>
      </w:r>
      <w:r w:rsidR="00A44556" w:rsidRPr="0016545E">
        <w:rPr>
          <w:rFonts w:ascii="Franklin Gothic Book" w:hAnsi="Franklin Gothic Book"/>
        </w:rPr>
        <w:t>compound.</w:t>
      </w:r>
    </w:p>
    <w:p w14:paraId="03EA4964" w14:textId="6B4BB687"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unit will be </w:t>
      </w:r>
      <w:r w:rsidR="00A44556" w:rsidRPr="0016545E">
        <w:rPr>
          <w:rFonts w:ascii="Franklin Gothic Book" w:hAnsi="Franklin Gothic Book"/>
        </w:rPr>
        <w:t>constructed</w:t>
      </w:r>
      <w:r w:rsidRPr="0016545E">
        <w:rPr>
          <w:rFonts w:ascii="Franklin Gothic Book" w:hAnsi="Franklin Gothic Book"/>
        </w:rPr>
        <w:t xml:space="preserve"> with a tissue guard.</w:t>
      </w:r>
    </w:p>
    <w:p w14:paraId="4E0E22E5" w14:textId="7B861B8D"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unit will have a cast epoxy resin worktop and dished to prevent spillages fully sealed with silicone. Capable of supporting an evenly distributed load of 200kg/m</w:t>
      </w:r>
      <w:r w:rsidRPr="0016545E">
        <w:rPr>
          <w:rFonts w:ascii="Franklin Gothic Book" w:hAnsi="Franklin Gothic Book"/>
          <w:vertAlign w:val="superscript"/>
        </w:rPr>
        <w:t>2</w:t>
      </w:r>
      <w:r w:rsidR="000754B6" w:rsidRPr="0016545E">
        <w:rPr>
          <w:rFonts w:ascii="Franklin Gothic Book" w:hAnsi="Franklin Gothic Book"/>
        </w:rPr>
        <w:t>.</w:t>
      </w:r>
    </w:p>
    <w:p w14:paraId="0F5D936C" w14:textId="328FA96D"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If the sash opening system is a </w:t>
      </w:r>
      <w:r w:rsidR="00F45D03" w:rsidRPr="0016545E">
        <w:rPr>
          <w:rFonts w:ascii="Franklin Gothic Book" w:hAnsi="Franklin Gothic Book"/>
        </w:rPr>
        <w:t>wire-based</w:t>
      </w:r>
      <w:r w:rsidRPr="0016545E">
        <w:rPr>
          <w:rFonts w:ascii="Franklin Gothic Book" w:hAnsi="Franklin Gothic Book"/>
        </w:rPr>
        <w:t xml:space="preserve"> </w:t>
      </w:r>
      <w:r w:rsidR="00BC05F4" w:rsidRPr="0016545E">
        <w:rPr>
          <w:rFonts w:ascii="Franklin Gothic Book" w:hAnsi="Franklin Gothic Book"/>
        </w:rPr>
        <w:t>system,</w:t>
      </w:r>
      <w:r w:rsidRPr="0016545E">
        <w:rPr>
          <w:rFonts w:ascii="Franklin Gothic Book" w:hAnsi="Franklin Gothic Book"/>
        </w:rPr>
        <w:t xml:space="preserve"> the wire type used must be the 7x19 variant (7 strands with 19 wires).</w:t>
      </w:r>
    </w:p>
    <w:p w14:paraId="13ED3CC0" w14:textId="2FD5B37A"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lastRenderedPageBreak/>
        <w:t xml:space="preserve">It should have an aerodynamically styled facia (bevelled edges to opening) with a gap left between the aerofoil and the </w:t>
      </w:r>
      <w:r w:rsidR="008F5D07" w:rsidRPr="0016545E">
        <w:rPr>
          <w:rFonts w:ascii="Franklin Gothic Book" w:hAnsi="Franklin Gothic Book"/>
        </w:rPr>
        <w:t>worktop.</w:t>
      </w:r>
    </w:p>
    <w:p w14:paraId="0F40532A" w14:textId="0879797E"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aerofoil at the bottom of the facia and the front edge of the work surface.</w:t>
      </w:r>
    </w:p>
    <w:p w14:paraId="31C33BB0" w14:textId="7C8035B0"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unit will have provision for gas and water services as required by the </w:t>
      </w:r>
      <w:r w:rsidR="008F5D07" w:rsidRPr="0016545E">
        <w:rPr>
          <w:rFonts w:ascii="Franklin Gothic Book" w:hAnsi="Franklin Gothic Book"/>
        </w:rPr>
        <w:t>specification.</w:t>
      </w:r>
    </w:p>
    <w:p w14:paraId="29D5A914" w14:textId="77C8CA91" w:rsidR="008045DF" w:rsidRPr="0016545E" w:rsidRDefault="008045DF" w:rsidP="00F45D03">
      <w:pPr>
        <w:pStyle w:val="ListParagraph"/>
        <w:numPr>
          <w:ilvl w:val="0"/>
          <w:numId w:val="2"/>
        </w:numPr>
        <w:rPr>
          <w:rFonts w:ascii="Franklin Gothic Book" w:hAnsi="Franklin Gothic Book"/>
        </w:rPr>
      </w:pPr>
      <w:r w:rsidRPr="0016545E">
        <w:rPr>
          <w:rFonts w:ascii="Franklin Gothic Book" w:hAnsi="Franklin Gothic Book"/>
        </w:rPr>
        <w:t>The unit will have Electrical consumer Unit with RCD and MCB's protection for all circuits.  They should be separate circuits and breakers for sockets, lights and the control panel.</w:t>
      </w:r>
    </w:p>
    <w:p w14:paraId="04C42B74" w14:textId="68242FF7"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unit will have 230v AC electrical sockets for</w:t>
      </w:r>
      <w:r w:rsidR="00A14B96" w:rsidRPr="0016545E">
        <w:rPr>
          <w:rFonts w:ascii="Franklin Gothic Book" w:hAnsi="Franklin Gothic Book"/>
        </w:rPr>
        <w:t xml:space="preserve"> end user</w:t>
      </w:r>
      <w:r w:rsidRPr="0016545E">
        <w:rPr>
          <w:rFonts w:ascii="Franklin Gothic Book" w:hAnsi="Franklin Gothic Book"/>
        </w:rPr>
        <w:t xml:space="preserve"> </w:t>
      </w:r>
      <w:r w:rsidR="008F5D07" w:rsidRPr="0016545E">
        <w:rPr>
          <w:rFonts w:ascii="Franklin Gothic Book" w:hAnsi="Franklin Gothic Book"/>
        </w:rPr>
        <w:t>apparatus.</w:t>
      </w:r>
    </w:p>
    <w:p w14:paraId="74C3A3AE" w14:textId="4DA4CE56" w:rsidR="008045DF" w:rsidRPr="0016545E" w:rsidRDefault="001167EC" w:rsidP="008045DF">
      <w:pPr>
        <w:pStyle w:val="ListParagraph"/>
        <w:numPr>
          <w:ilvl w:val="0"/>
          <w:numId w:val="2"/>
        </w:numPr>
        <w:rPr>
          <w:rFonts w:ascii="Franklin Gothic Book" w:hAnsi="Franklin Gothic Book"/>
        </w:rPr>
      </w:pPr>
      <w:r w:rsidRPr="0016545E">
        <w:rPr>
          <w:rFonts w:ascii="Franklin Gothic Book" w:hAnsi="Franklin Gothic Book"/>
        </w:rPr>
        <w:t xml:space="preserve">The sash will be made from toughened </w:t>
      </w:r>
      <w:r w:rsidR="008F5D07" w:rsidRPr="0016545E">
        <w:rPr>
          <w:rFonts w:ascii="Franklin Gothic Book" w:hAnsi="Franklin Gothic Book"/>
        </w:rPr>
        <w:t>glass.</w:t>
      </w:r>
    </w:p>
    <w:p w14:paraId="106B404D" w14:textId="5CBC065B"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Units will </w:t>
      </w:r>
      <w:r w:rsidR="00C715FC" w:rsidRPr="0016545E">
        <w:rPr>
          <w:rFonts w:ascii="Franklin Gothic Book" w:hAnsi="Franklin Gothic Book"/>
        </w:rPr>
        <w:t>have a</w:t>
      </w:r>
      <w:r w:rsidRPr="0016545E">
        <w:rPr>
          <w:rFonts w:ascii="Franklin Gothic Book" w:hAnsi="Franklin Gothic Book"/>
        </w:rPr>
        <w:t xml:space="preserve"> hinged access panel with stays at either </w:t>
      </w:r>
      <w:r w:rsidR="00A94770" w:rsidRPr="0016545E">
        <w:rPr>
          <w:rFonts w:ascii="Franklin Gothic Book" w:hAnsi="Franklin Gothic Book"/>
        </w:rPr>
        <w:t>side for</w:t>
      </w:r>
      <w:r w:rsidRPr="0016545E">
        <w:rPr>
          <w:rFonts w:ascii="Franklin Gothic Book" w:hAnsi="Franklin Gothic Book"/>
        </w:rPr>
        <w:t xml:space="preserve"> access to the damper actuator and the lightings system</w:t>
      </w:r>
      <w:r w:rsidR="00AB3103" w:rsidRPr="0016545E">
        <w:rPr>
          <w:rFonts w:ascii="Franklin Gothic Book" w:hAnsi="Franklin Gothic Book"/>
        </w:rPr>
        <w:t>.</w:t>
      </w:r>
    </w:p>
    <w:p w14:paraId="7D8E87A3" w14:textId="43E15A68"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unit will be supplied with an automatic fire extinguishing system</w:t>
      </w:r>
      <w:r w:rsidR="00FE1947" w:rsidRPr="0016545E">
        <w:rPr>
          <w:rFonts w:ascii="Franklin Gothic Book" w:hAnsi="Franklin Gothic Book"/>
        </w:rPr>
        <w:t>.</w:t>
      </w:r>
    </w:p>
    <w:p w14:paraId="5FF664DC" w14:textId="057F177D"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Mechanical services gas operating valves shall be located on the outer surface of the fume cupboard.</w:t>
      </w:r>
      <w:r w:rsidR="001167EC" w:rsidRPr="0016545E">
        <w:rPr>
          <w:rFonts w:ascii="Franklin Gothic Book" w:hAnsi="Franklin Gothic Book"/>
        </w:rPr>
        <w:t xml:space="preserve"> </w:t>
      </w:r>
      <w:r w:rsidRPr="0016545E">
        <w:rPr>
          <w:rFonts w:ascii="Franklin Gothic Book" w:hAnsi="Franklin Gothic Book"/>
        </w:rPr>
        <w:t>Outlet gas nozzles shall be positioned on the side wall of the internal chamber and be easily accessible. All valves should be appropriately labelled with text and colour coding.</w:t>
      </w:r>
    </w:p>
    <w:p w14:paraId="0A883473" w14:textId="4044A6A9"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worksurface of the unit will be able to support ≥400kg evenly </w:t>
      </w:r>
      <w:r w:rsidR="001167EC" w:rsidRPr="0016545E">
        <w:rPr>
          <w:rFonts w:ascii="Franklin Gothic Book" w:hAnsi="Franklin Gothic Book"/>
        </w:rPr>
        <w:t>distributed</w:t>
      </w:r>
      <w:r w:rsidR="00AA1044" w:rsidRPr="0016545E">
        <w:rPr>
          <w:rFonts w:ascii="Franklin Gothic Book" w:hAnsi="Franklin Gothic Book"/>
        </w:rPr>
        <w:t>.</w:t>
      </w:r>
    </w:p>
    <w:p w14:paraId="2650E22A" w14:textId="40BBC92F"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Internal fittings, including sinks, must not be closer than 150 mm to the plane of the sash.</w:t>
      </w:r>
    </w:p>
    <w:p w14:paraId="08013C8E" w14:textId="1B800C75"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sash </w:t>
      </w:r>
      <w:r w:rsidR="00983321" w:rsidRPr="0016545E">
        <w:rPr>
          <w:rFonts w:ascii="Franklin Gothic Book" w:hAnsi="Franklin Gothic Book"/>
        </w:rPr>
        <w:t>will</w:t>
      </w:r>
      <w:r w:rsidRPr="0016545E">
        <w:rPr>
          <w:rFonts w:ascii="Franklin Gothic Book" w:hAnsi="Franklin Gothic Book"/>
        </w:rPr>
        <w:t xml:space="preserve"> have a sash stop to prevent the </w:t>
      </w:r>
      <w:r w:rsidR="00AA1044" w:rsidRPr="0016545E">
        <w:rPr>
          <w:rFonts w:ascii="Franklin Gothic Book" w:hAnsi="Franklin Gothic Book"/>
        </w:rPr>
        <w:t>sash</w:t>
      </w:r>
      <w:r w:rsidRPr="0016545E">
        <w:rPr>
          <w:rFonts w:ascii="Franklin Gothic Book" w:hAnsi="Franklin Gothic Book"/>
        </w:rPr>
        <w:t xml:space="preserve"> being opened above </w:t>
      </w:r>
      <w:r w:rsidR="008F5D07" w:rsidRPr="0016545E">
        <w:rPr>
          <w:rFonts w:ascii="Franklin Gothic Book" w:hAnsi="Franklin Gothic Book"/>
        </w:rPr>
        <w:t>its</w:t>
      </w:r>
      <w:r w:rsidRPr="0016545E">
        <w:rPr>
          <w:rFonts w:ascii="Franklin Gothic Book" w:hAnsi="Franklin Gothic Book"/>
        </w:rPr>
        <w:t xml:space="preserve"> normal working height.  It should be able to be overridden for the purposes of loading and unloading. Vertical opening shall be at least 900mm clear.</w:t>
      </w:r>
    </w:p>
    <w:p w14:paraId="327CB827" w14:textId="3A4AB4AF"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sash will be fitted with a counterbalance system and be complete with a failsafe design in case of cable and/or mechanical failure</w:t>
      </w:r>
      <w:r w:rsidR="00C66B48" w:rsidRPr="0016545E">
        <w:rPr>
          <w:rFonts w:ascii="Franklin Gothic Book" w:hAnsi="Franklin Gothic Book"/>
        </w:rPr>
        <w:t xml:space="preserve"> (</w:t>
      </w:r>
      <w:r w:rsidRPr="0016545E">
        <w:rPr>
          <w:rFonts w:ascii="Franklin Gothic Book" w:hAnsi="Franklin Gothic Book"/>
        </w:rPr>
        <w:t>EN14175 Part 2</w:t>
      </w:r>
      <w:r w:rsidR="00C66B48" w:rsidRPr="0016545E">
        <w:rPr>
          <w:rFonts w:ascii="Franklin Gothic Book" w:hAnsi="Franklin Gothic Book"/>
        </w:rPr>
        <w:t>).</w:t>
      </w:r>
    </w:p>
    <w:p w14:paraId="75B17C38" w14:textId="1339ACB9"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 xml:space="preserve">The </w:t>
      </w:r>
      <w:r w:rsidR="00983321" w:rsidRPr="0016545E">
        <w:rPr>
          <w:rFonts w:ascii="Franklin Gothic Book" w:hAnsi="Franklin Gothic Book"/>
        </w:rPr>
        <w:t>u</w:t>
      </w:r>
      <w:r w:rsidRPr="0016545E">
        <w:rPr>
          <w:rFonts w:ascii="Franklin Gothic Book" w:hAnsi="Franklin Gothic Book"/>
        </w:rPr>
        <w:t xml:space="preserve">nit will have a minimum of a </w:t>
      </w:r>
      <w:r w:rsidR="00844268" w:rsidRPr="0016545E">
        <w:rPr>
          <w:rFonts w:ascii="Franklin Gothic Book" w:hAnsi="Franklin Gothic Book"/>
        </w:rPr>
        <w:t>one-year</w:t>
      </w:r>
      <w:r w:rsidRPr="0016545E">
        <w:rPr>
          <w:rFonts w:ascii="Franklin Gothic Book" w:hAnsi="Franklin Gothic Book"/>
        </w:rPr>
        <w:t xml:space="preserve"> </w:t>
      </w:r>
      <w:r w:rsidR="00983321" w:rsidRPr="0016545E">
        <w:rPr>
          <w:rFonts w:ascii="Franklin Gothic Book" w:hAnsi="Franklin Gothic Book"/>
        </w:rPr>
        <w:t>warranty</w:t>
      </w:r>
      <w:r w:rsidRPr="0016545E">
        <w:rPr>
          <w:rFonts w:ascii="Franklin Gothic Book" w:hAnsi="Franklin Gothic Book"/>
        </w:rPr>
        <w:t xml:space="preserve"> which includes all parts and labour.</w:t>
      </w:r>
    </w:p>
    <w:p w14:paraId="34F75832" w14:textId="5F0265CE" w:rsidR="008045DF" w:rsidRPr="0016545E" w:rsidRDefault="008045DF" w:rsidP="008045DF">
      <w:pPr>
        <w:pStyle w:val="ListParagraph"/>
        <w:numPr>
          <w:ilvl w:val="0"/>
          <w:numId w:val="2"/>
        </w:numPr>
        <w:rPr>
          <w:rFonts w:ascii="Franklin Gothic Book" w:hAnsi="Franklin Gothic Book"/>
        </w:rPr>
      </w:pPr>
      <w:r w:rsidRPr="0016545E">
        <w:rPr>
          <w:rFonts w:ascii="Franklin Gothic Book" w:hAnsi="Franklin Gothic Book"/>
        </w:rPr>
        <w:t>The unit will be velocity tested and calibrated in accordance with EN14175 Part 4</w:t>
      </w:r>
      <w:r w:rsidR="00C66B48" w:rsidRPr="0016545E">
        <w:rPr>
          <w:rFonts w:ascii="Franklin Gothic Book" w:hAnsi="Franklin Gothic Book"/>
        </w:rPr>
        <w:t>.</w:t>
      </w:r>
    </w:p>
    <w:p w14:paraId="0FFF46B7" w14:textId="420DAB9A" w:rsidR="008045DF" w:rsidRPr="0016545E" w:rsidRDefault="00C66B48" w:rsidP="008045DF">
      <w:pPr>
        <w:pStyle w:val="ListParagraph"/>
        <w:numPr>
          <w:ilvl w:val="0"/>
          <w:numId w:val="2"/>
        </w:numPr>
        <w:rPr>
          <w:rFonts w:ascii="Franklin Gothic Book" w:hAnsi="Franklin Gothic Book"/>
        </w:rPr>
      </w:pPr>
      <w:r w:rsidRPr="0016545E">
        <w:rPr>
          <w:rFonts w:ascii="Franklin Gothic Book" w:hAnsi="Franklin Gothic Book"/>
        </w:rPr>
        <w:t>Commissioning</w:t>
      </w:r>
      <w:r w:rsidR="008045DF" w:rsidRPr="0016545E">
        <w:rPr>
          <w:rFonts w:ascii="Franklin Gothic Book" w:hAnsi="Franklin Gothic Book"/>
        </w:rPr>
        <w:t xml:space="preserve">. Each unit will be within +/-10% of the design face velocity </w:t>
      </w:r>
      <w:r w:rsidR="00983321" w:rsidRPr="0016545E">
        <w:rPr>
          <w:rFonts w:ascii="Franklin Gothic Book" w:hAnsi="Franklin Gothic Book"/>
        </w:rPr>
        <w:t>when CoSHH</w:t>
      </w:r>
      <w:r w:rsidR="008045DF" w:rsidRPr="0016545E">
        <w:rPr>
          <w:rFonts w:ascii="Franklin Gothic Book" w:hAnsi="Franklin Gothic Book"/>
        </w:rPr>
        <w:t xml:space="preserve"> tested.</w:t>
      </w:r>
    </w:p>
    <w:p w14:paraId="108815AD" w14:textId="0D2540BA" w:rsidR="0068043F" w:rsidRPr="0016545E" w:rsidRDefault="0068043F" w:rsidP="0092396F">
      <w:pPr>
        <w:pStyle w:val="ListParagraph"/>
        <w:numPr>
          <w:ilvl w:val="0"/>
          <w:numId w:val="2"/>
        </w:numPr>
        <w:rPr>
          <w:rFonts w:ascii="Franklin Gothic Book" w:hAnsi="Franklin Gothic Book"/>
        </w:rPr>
      </w:pPr>
      <w:r w:rsidRPr="0016545E">
        <w:rPr>
          <w:rFonts w:ascii="Franklin Gothic Book" w:hAnsi="Franklin Gothic Book"/>
        </w:rPr>
        <w:t xml:space="preserve">Annual CoSHH testing will include a </w:t>
      </w:r>
      <w:r w:rsidR="0092396F" w:rsidRPr="0016545E">
        <w:rPr>
          <w:rFonts w:ascii="Franklin Gothic Book" w:hAnsi="Franklin Gothic Book"/>
        </w:rPr>
        <w:t>recalibration</w:t>
      </w:r>
      <w:r w:rsidRPr="0016545E">
        <w:rPr>
          <w:rFonts w:ascii="Franklin Gothic Book" w:hAnsi="Franklin Gothic Book"/>
        </w:rPr>
        <w:t xml:space="preserve"> of the unit is th</w:t>
      </w:r>
      <w:r w:rsidR="00844268" w:rsidRPr="0016545E">
        <w:rPr>
          <w:rFonts w:ascii="Franklin Gothic Book" w:hAnsi="Franklin Gothic Book"/>
        </w:rPr>
        <w:t>e</w:t>
      </w:r>
      <w:r w:rsidRPr="0016545E">
        <w:rPr>
          <w:rFonts w:ascii="Franklin Gothic Book" w:hAnsi="Franklin Gothic Book"/>
        </w:rPr>
        <w:t xml:space="preserve"> actual face velocity is </w:t>
      </w:r>
      <w:r w:rsidR="00844268" w:rsidRPr="0016545E">
        <w:rPr>
          <w:rFonts w:ascii="Franklin Gothic Book" w:hAnsi="Franklin Gothic Book"/>
        </w:rPr>
        <w:t>recorded</w:t>
      </w:r>
      <w:r w:rsidRPr="0016545E">
        <w:rPr>
          <w:rFonts w:ascii="Franklin Gothic Book" w:hAnsi="Franklin Gothic Book"/>
        </w:rPr>
        <w:t xml:space="preserve"> at being ≥-10% below or ≥15% above design face velocity.</w:t>
      </w:r>
    </w:p>
    <w:p w14:paraId="2EFED038" w14:textId="2D1683A5" w:rsidR="008045DF" w:rsidRPr="0016545E" w:rsidRDefault="008045DF" w:rsidP="000C4500">
      <w:pPr>
        <w:pStyle w:val="ListParagraph"/>
        <w:numPr>
          <w:ilvl w:val="0"/>
          <w:numId w:val="2"/>
        </w:numPr>
        <w:rPr>
          <w:rFonts w:ascii="Franklin Gothic Book" w:hAnsi="Franklin Gothic Book"/>
        </w:rPr>
      </w:pPr>
      <w:r w:rsidRPr="0016545E">
        <w:rPr>
          <w:rFonts w:ascii="Franklin Gothic Book" w:hAnsi="Franklin Gothic Book"/>
        </w:rPr>
        <w:t xml:space="preserve">The unit will have minimum warranty of 1 year which includes parts and labour. </w:t>
      </w:r>
    </w:p>
    <w:p w14:paraId="3799061A" w14:textId="33ABDD1A" w:rsidR="0016545E" w:rsidRPr="00883C0E" w:rsidRDefault="008045DF" w:rsidP="00844268">
      <w:pPr>
        <w:pStyle w:val="ListParagraph"/>
        <w:numPr>
          <w:ilvl w:val="0"/>
          <w:numId w:val="2"/>
        </w:numPr>
        <w:rPr>
          <w:rFonts w:ascii="Franklin Gothic Book" w:hAnsi="Franklin Gothic Book"/>
        </w:rPr>
      </w:pPr>
      <w:r w:rsidRPr="0016545E">
        <w:rPr>
          <w:rFonts w:ascii="Franklin Gothic Book" w:hAnsi="Franklin Gothic Book"/>
        </w:rPr>
        <w:t>Provide the weight of the unit in kg.</w:t>
      </w:r>
    </w:p>
    <w:p w14:paraId="08964A20" w14:textId="77777777" w:rsidR="0016545E" w:rsidRDefault="0016545E" w:rsidP="00844268">
      <w:pPr>
        <w:rPr>
          <w:rFonts w:ascii="Franklin Gothic Book" w:hAnsi="Franklin Gothic Book"/>
        </w:rPr>
      </w:pPr>
    </w:p>
    <w:p w14:paraId="70CE40CA" w14:textId="77777777" w:rsidR="0016545E" w:rsidRDefault="0016545E" w:rsidP="00844268">
      <w:pPr>
        <w:rPr>
          <w:rFonts w:ascii="Franklin Gothic Book" w:hAnsi="Franklin Gothic Book"/>
        </w:rPr>
      </w:pPr>
    </w:p>
    <w:p w14:paraId="4452E22C" w14:textId="77777777" w:rsidR="00883C0E" w:rsidRPr="0016545E" w:rsidRDefault="00883C0E" w:rsidP="00844268">
      <w:pPr>
        <w:rPr>
          <w:rFonts w:ascii="Franklin Gothic Book" w:hAnsi="Franklin Gothic Book"/>
        </w:rPr>
      </w:pPr>
    </w:p>
    <w:p w14:paraId="64DFE64D" w14:textId="7A80BD4F" w:rsidR="002E5B3F" w:rsidRPr="0016545E" w:rsidRDefault="0016545E" w:rsidP="00844268">
      <w:pPr>
        <w:rPr>
          <w:rFonts w:ascii="Franklin Gothic Book" w:hAnsi="Franklin Gothic Book"/>
        </w:rPr>
      </w:pPr>
      <w:r w:rsidRPr="0016545E">
        <w:rPr>
          <w:rFonts w:ascii="Franklin Gothic Book" w:hAnsi="Franklin Gothic Book"/>
        </w:rPr>
        <w:t>2.0 CONTROL AND PERFORMANCE</w:t>
      </w:r>
    </w:p>
    <w:p w14:paraId="31A8ECCE" w14:textId="77777777" w:rsidR="002E5B3F" w:rsidRPr="0016545E" w:rsidRDefault="002E5B3F" w:rsidP="00844268">
      <w:pPr>
        <w:rPr>
          <w:rFonts w:ascii="Franklin Gothic Book" w:hAnsi="Franklin Gothic Book"/>
        </w:rPr>
      </w:pPr>
    </w:p>
    <w:p w14:paraId="71C8D0DF" w14:textId="5F7FBF48" w:rsidR="00F73BCD" w:rsidRPr="0016545E" w:rsidRDefault="0016545E" w:rsidP="00844268">
      <w:pPr>
        <w:rPr>
          <w:rFonts w:ascii="Franklin Gothic Book" w:hAnsi="Franklin Gothic Book"/>
        </w:rPr>
      </w:pPr>
      <w:r w:rsidRPr="0016545E">
        <w:rPr>
          <w:rFonts w:ascii="Franklin Gothic Book" w:hAnsi="Franklin Gothic Book"/>
        </w:rPr>
        <w:t>2.1 VOLUMETRIC CONTROL</w:t>
      </w:r>
    </w:p>
    <w:p w14:paraId="0217DD6B" w14:textId="42DA2498" w:rsidR="005A3A05" w:rsidRPr="0016545E" w:rsidRDefault="005A3A05" w:rsidP="005A3A05">
      <w:pPr>
        <w:rPr>
          <w:rFonts w:ascii="Franklin Gothic Book" w:hAnsi="Franklin Gothic Book"/>
        </w:rPr>
      </w:pPr>
      <w:r w:rsidRPr="0016545E">
        <w:rPr>
          <w:rFonts w:ascii="Franklin Gothic Book" w:hAnsi="Franklin Gothic Book"/>
        </w:rPr>
        <w:t>The unit should have a volumetric control in addition to face velocity and clearly show the volume being extracted</w:t>
      </w:r>
      <w:r w:rsidR="00F870BF" w:rsidRPr="0016545E">
        <w:rPr>
          <w:rFonts w:ascii="Franklin Gothic Book" w:hAnsi="Franklin Gothic Book"/>
        </w:rPr>
        <w:t>.</w:t>
      </w:r>
    </w:p>
    <w:p w14:paraId="48D356AC" w14:textId="77777777" w:rsidR="0016545E" w:rsidRDefault="0016545E" w:rsidP="005A3A05">
      <w:pPr>
        <w:rPr>
          <w:rFonts w:ascii="Franklin Gothic Book" w:hAnsi="Franklin Gothic Book"/>
        </w:rPr>
      </w:pPr>
    </w:p>
    <w:p w14:paraId="2C3181D7" w14:textId="1472EF20" w:rsidR="00F870BF" w:rsidRPr="0016545E" w:rsidRDefault="0016545E" w:rsidP="005A3A05">
      <w:pPr>
        <w:rPr>
          <w:rFonts w:ascii="Franklin Gothic Book" w:hAnsi="Franklin Gothic Book"/>
        </w:rPr>
      </w:pPr>
      <w:r w:rsidRPr="0016545E">
        <w:rPr>
          <w:rFonts w:ascii="Franklin Gothic Book" w:hAnsi="Franklin Gothic Book"/>
        </w:rPr>
        <w:t>2.2 DISPLAY</w:t>
      </w:r>
    </w:p>
    <w:p w14:paraId="6896099E" w14:textId="4019EEC4" w:rsidR="005A3A05" w:rsidRPr="0016545E" w:rsidRDefault="005A3A05" w:rsidP="005A3A05">
      <w:pPr>
        <w:rPr>
          <w:rFonts w:ascii="Franklin Gothic Book" w:hAnsi="Franklin Gothic Book"/>
        </w:rPr>
      </w:pPr>
      <w:r w:rsidRPr="0016545E">
        <w:rPr>
          <w:rFonts w:ascii="Franklin Gothic Book" w:hAnsi="Franklin Gothic Book"/>
        </w:rPr>
        <w:t xml:space="preserve">The display </w:t>
      </w:r>
      <w:r w:rsidR="00F870BF" w:rsidRPr="0016545E">
        <w:rPr>
          <w:rFonts w:ascii="Franklin Gothic Book" w:hAnsi="Franklin Gothic Book"/>
        </w:rPr>
        <w:t>resolution</w:t>
      </w:r>
      <w:r w:rsidRPr="0016545E">
        <w:rPr>
          <w:rFonts w:ascii="Franklin Gothic Book" w:hAnsi="Franklin Gothic Book"/>
        </w:rPr>
        <w:t xml:space="preserve"> shall be 0.01m/s or better for displaying face </w:t>
      </w:r>
      <w:r w:rsidR="008F5D07" w:rsidRPr="0016545E">
        <w:rPr>
          <w:rFonts w:ascii="Franklin Gothic Book" w:hAnsi="Franklin Gothic Book"/>
        </w:rPr>
        <w:t>velocity.</w:t>
      </w:r>
    </w:p>
    <w:p w14:paraId="45AE21D2" w14:textId="77777777" w:rsidR="0016545E" w:rsidRDefault="0016545E" w:rsidP="005A3A05">
      <w:pPr>
        <w:rPr>
          <w:rFonts w:ascii="Franklin Gothic Book" w:hAnsi="Franklin Gothic Book"/>
        </w:rPr>
      </w:pPr>
    </w:p>
    <w:p w14:paraId="05A08FA9" w14:textId="7160F72D" w:rsidR="00ED523E" w:rsidRPr="0016545E" w:rsidRDefault="0016545E" w:rsidP="005A3A05">
      <w:pPr>
        <w:rPr>
          <w:rFonts w:ascii="Franklin Gothic Book" w:hAnsi="Franklin Gothic Book"/>
        </w:rPr>
      </w:pPr>
      <w:r w:rsidRPr="0016545E">
        <w:rPr>
          <w:rFonts w:ascii="Franklin Gothic Book" w:hAnsi="Franklin Gothic Book"/>
        </w:rPr>
        <w:t>2.3 VOLUMETRIC CONTROL MEASUREMENT</w:t>
      </w:r>
    </w:p>
    <w:p w14:paraId="413E006D" w14:textId="5C4BEDDC" w:rsidR="00ED523E" w:rsidRPr="0016545E" w:rsidRDefault="00ED523E" w:rsidP="005A3A05">
      <w:pPr>
        <w:rPr>
          <w:rFonts w:ascii="Franklin Gothic Book" w:hAnsi="Franklin Gothic Book"/>
        </w:rPr>
      </w:pPr>
      <w:r w:rsidRPr="0016545E">
        <w:rPr>
          <w:rFonts w:ascii="Franklin Gothic Book" w:hAnsi="Franklin Gothic Book"/>
        </w:rPr>
        <w:lastRenderedPageBreak/>
        <w:t xml:space="preserve">The volumetric control will preferentially use </w:t>
      </w:r>
      <w:r w:rsidR="00D80CA3" w:rsidRPr="0016545E">
        <w:rPr>
          <w:rFonts w:ascii="Franklin Gothic Book" w:hAnsi="Franklin Gothic Book"/>
        </w:rPr>
        <w:t>static</w:t>
      </w:r>
      <w:r w:rsidRPr="0016545E">
        <w:rPr>
          <w:rFonts w:ascii="Franklin Gothic Book" w:hAnsi="Franklin Gothic Book"/>
        </w:rPr>
        <w:t xml:space="preserve"> differential to measure airflow.</w:t>
      </w:r>
    </w:p>
    <w:p w14:paraId="40A64E82" w14:textId="77777777" w:rsidR="0016545E" w:rsidRDefault="0016545E" w:rsidP="005A3A05">
      <w:pPr>
        <w:rPr>
          <w:rFonts w:ascii="Franklin Gothic Book" w:hAnsi="Franklin Gothic Book"/>
        </w:rPr>
      </w:pPr>
    </w:p>
    <w:p w14:paraId="61A2CC3A" w14:textId="2D27FDF1" w:rsidR="00D80CA3" w:rsidRPr="0016545E" w:rsidRDefault="0016545E" w:rsidP="005A3A05">
      <w:pPr>
        <w:rPr>
          <w:rFonts w:ascii="Franklin Gothic Book" w:hAnsi="Franklin Gothic Book"/>
        </w:rPr>
      </w:pPr>
      <w:r w:rsidRPr="0016545E">
        <w:rPr>
          <w:rFonts w:ascii="Franklin Gothic Book" w:hAnsi="Franklin Gothic Book"/>
        </w:rPr>
        <w:t>2.4 VELOCITY SENSOR</w:t>
      </w:r>
    </w:p>
    <w:p w14:paraId="7A2606F6" w14:textId="4AC07FEC" w:rsidR="00844268" w:rsidRPr="0016545E" w:rsidRDefault="005A3A05" w:rsidP="005A3A05">
      <w:pPr>
        <w:rPr>
          <w:rFonts w:ascii="Franklin Gothic Book" w:hAnsi="Franklin Gothic Book"/>
        </w:rPr>
      </w:pPr>
      <w:r w:rsidRPr="0016545E">
        <w:rPr>
          <w:rFonts w:ascii="Franklin Gothic Book" w:hAnsi="Franklin Gothic Book"/>
        </w:rPr>
        <w:t>The velocity sensor will be a hot wire</w:t>
      </w:r>
      <w:r w:rsidR="00E02173" w:rsidRPr="0016545E">
        <w:rPr>
          <w:rFonts w:ascii="Franklin Gothic Book" w:hAnsi="Franklin Gothic Book"/>
        </w:rPr>
        <w:t xml:space="preserve"> sensor.</w:t>
      </w:r>
    </w:p>
    <w:p w14:paraId="7E7768DD" w14:textId="77777777" w:rsidR="000E0B02" w:rsidRDefault="000E0B02" w:rsidP="005A3A05">
      <w:pPr>
        <w:rPr>
          <w:rFonts w:ascii="Franklin Gothic Book" w:hAnsi="Franklin Gothic Book"/>
        </w:rPr>
      </w:pPr>
    </w:p>
    <w:p w14:paraId="7AA1F1D2" w14:textId="77777777" w:rsidR="0016545E" w:rsidRDefault="0016545E" w:rsidP="005A3A05">
      <w:pPr>
        <w:rPr>
          <w:rFonts w:ascii="Franklin Gothic Book" w:hAnsi="Franklin Gothic Book"/>
        </w:rPr>
      </w:pPr>
    </w:p>
    <w:p w14:paraId="39B4D555" w14:textId="77777777" w:rsidR="0016545E" w:rsidRPr="0016545E" w:rsidRDefault="0016545E" w:rsidP="005A3A05">
      <w:pPr>
        <w:rPr>
          <w:rFonts w:ascii="Franklin Gothic Book" w:hAnsi="Franklin Gothic Book"/>
        </w:rPr>
      </w:pPr>
    </w:p>
    <w:p w14:paraId="089B682E" w14:textId="7BBA7697" w:rsidR="00927D5C" w:rsidRPr="0016545E" w:rsidRDefault="0016545E" w:rsidP="005A3A05">
      <w:pPr>
        <w:rPr>
          <w:rFonts w:ascii="Franklin Gothic Book" w:hAnsi="Franklin Gothic Book"/>
        </w:rPr>
      </w:pPr>
      <w:r w:rsidRPr="0016545E">
        <w:rPr>
          <w:rFonts w:ascii="Franklin Gothic Book" w:hAnsi="Franklin Gothic Book"/>
        </w:rPr>
        <w:t>3.0 ENERGY EFFICIENCY</w:t>
      </w:r>
    </w:p>
    <w:p w14:paraId="027BF2DA" w14:textId="77777777" w:rsidR="0016545E" w:rsidRDefault="0016545E" w:rsidP="00310DDC">
      <w:pPr>
        <w:rPr>
          <w:rFonts w:ascii="Franklin Gothic Book" w:hAnsi="Franklin Gothic Book"/>
        </w:rPr>
      </w:pPr>
    </w:p>
    <w:p w14:paraId="7E935594" w14:textId="52E05078" w:rsidR="009E4730" w:rsidRPr="0016545E" w:rsidRDefault="0016545E" w:rsidP="00310DDC">
      <w:pPr>
        <w:rPr>
          <w:rFonts w:ascii="Franklin Gothic Book" w:hAnsi="Franklin Gothic Book"/>
        </w:rPr>
      </w:pPr>
      <w:r w:rsidRPr="0016545E">
        <w:rPr>
          <w:rFonts w:ascii="Franklin Gothic Book" w:hAnsi="Franklin Gothic Book"/>
        </w:rPr>
        <w:t>3.1 FUME CUPBOARD USAGE</w:t>
      </w:r>
    </w:p>
    <w:p w14:paraId="2CD03512" w14:textId="46212447" w:rsidR="00310DDC" w:rsidRPr="0016545E" w:rsidRDefault="00310DDC" w:rsidP="00310DDC">
      <w:pPr>
        <w:rPr>
          <w:rFonts w:ascii="Franklin Gothic Book" w:hAnsi="Franklin Gothic Book"/>
        </w:rPr>
      </w:pPr>
      <w:r w:rsidRPr="0016545E">
        <w:rPr>
          <w:rFonts w:ascii="Franklin Gothic Book" w:hAnsi="Franklin Gothic Book"/>
        </w:rPr>
        <w:t>The unit</w:t>
      </w:r>
      <w:r w:rsidR="00E46391" w:rsidRPr="0016545E">
        <w:rPr>
          <w:rFonts w:ascii="Franklin Gothic Book" w:hAnsi="Franklin Gothic Book"/>
        </w:rPr>
        <w:t xml:space="preserve"> will have</w:t>
      </w:r>
      <w:r w:rsidRPr="0016545E">
        <w:rPr>
          <w:rFonts w:ascii="Franklin Gothic Book" w:hAnsi="Franklin Gothic Book"/>
        </w:rPr>
        <w:t xml:space="preserve"> a PIR sensor or equivalent to show when someone is working at the fume </w:t>
      </w:r>
      <w:r w:rsidR="008F5D07" w:rsidRPr="0016545E">
        <w:rPr>
          <w:rFonts w:ascii="Franklin Gothic Book" w:hAnsi="Franklin Gothic Book"/>
        </w:rPr>
        <w:t>cupboard.</w:t>
      </w:r>
    </w:p>
    <w:p w14:paraId="37437AAC" w14:textId="77777777" w:rsidR="0016545E" w:rsidRDefault="0016545E" w:rsidP="00310DDC">
      <w:pPr>
        <w:rPr>
          <w:rFonts w:ascii="Franklin Gothic Book" w:hAnsi="Franklin Gothic Book"/>
        </w:rPr>
      </w:pPr>
    </w:p>
    <w:p w14:paraId="61D55009" w14:textId="042626BF" w:rsidR="00E46391" w:rsidRPr="0016545E" w:rsidRDefault="0016545E" w:rsidP="00310DDC">
      <w:pPr>
        <w:rPr>
          <w:rFonts w:ascii="Franklin Gothic Book" w:hAnsi="Franklin Gothic Book"/>
        </w:rPr>
      </w:pPr>
      <w:r w:rsidRPr="0016545E">
        <w:rPr>
          <w:rFonts w:ascii="Franklin Gothic Book" w:hAnsi="Franklin Gothic Book"/>
        </w:rPr>
        <w:t>3.2 ACTUATOR DAMPER</w:t>
      </w:r>
    </w:p>
    <w:p w14:paraId="7CCE33B8" w14:textId="350E884C" w:rsidR="000E0B02" w:rsidRPr="0016545E" w:rsidRDefault="00310DDC" w:rsidP="00310DDC">
      <w:pPr>
        <w:rPr>
          <w:rFonts w:ascii="Franklin Gothic Book" w:hAnsi="Franklin Gothic Book"/>
        </w:rPr>
      </w:pPr>
      <w:r w:rsidRPr="0016545E">
        <w:rPr>
          <w:rFonts w:ascii="Franklin Gothic Book" w:hAnsi="Franklin Gothic Book"/>
        </w:rPr>
        <w:t xml:space="preserve">The damper should have a pressure drop of less than </w:t>
      </w:r>
      <w:r w:rsidR="008F5D07" w:rsidRPr="0016545E">
        <w:rPr>
          <w:rFonts w:ascii="Franklin Gothic Book" w:hAnsi="Franklin Gothic Book"/>
        </w:rPr>
        <w:t>80Pa.</w:t>
      </w:r>
    </w:p>
    <w:p w14:paraId="6FC43A81" w14:textId="77777777" w:rsidR="00DF2C95" w:rsidRDefault="00DF2C95" w:rsidP="00310DDC">
      <w:pPr>
        <w:rPr>
          <w:rFonts w:ascii="Franklin Gothic Book" w:hAnsi="Franklin Gothic Book"/>
        </w:rPr>
      </w:pPr>
    </w:p>
    <w:p w14:paraId="625E6472" w14:textId="77777777" w:rsidR="0016545E" w:rsidRDefault="0016545E" w:rsidP="00310DDC">
      <w:pPr>
        <w:rPr>
          <w:rFonts w:ascii="Franklin Gothic Book" w:hAnsi="Franklin Gothic Book"/>
        </w:rPr>
      </w:pPr>
    </w:p>
    <w:p w14:paraId="70D669F6" w14:textId="77777777" w:rsidR="0016545E" w:rsidRPr="0016545E" w:rsidRDefault="0016545E" w:rsidP="00310DDC">
      <w:pPr>
        <w:rPr>
          <w:rFonts w:ascii="Franklin Gothic Book" w:hAnsi="Franklin Gothic Book"/>
        </w:rPr>
      </w:pPr>
    </w:p>
    <w:p w14:paraId="1C381CDD" w14:textId="1AD4F047" w:rsidR="00362EB0" w:rsidRPr="0016545E" w:rsidRDefault="0016545E" w:rsidP="00310DDC">
      <w:pPr>
        <w:rPr>
          <w:rFonts w:ascii="Franklin Gothic Book" w:hAnsi="Franklin Gothic Book"/>
        </w:rPr>
      </w:pPr>
      <w:r w:rsidRPr="0016545E">
        <w:rPr>
          <w:rFonts w:ascii="Franklin Gothic Book" w:hAnsi="Franklin Gothic Book"/>
        </w:rPr>
        <w:t>4.0 CONSTRUCTION</w:t>
      </w:r>
    </w:p>
    <w:p w14:paraId="42EA1090" w14:textId="77777777" w:rsidR="0016545E" w:rsidRDefault="0016545E" w:rsidP="00310DDC">
      <w:pPr>
        <w:rPr>
          <w:rFonts w:ascii="Franklin Gothic Book" w:hAnsi="Franklin Gothic Book"/>
        </w:rPr>
      </w:pPr>
    </w:p>
    <w:p w14:paraId="34F69540" w14:textId="5931BED7" w:rsidR="00890C47" w:rsidRPr="0016545E" w:rsidRDefault="0016545E" w:rsidP="00310DDC">
      <w:pPr>
        <w:rPr>
          <w:rFonts w:ascii="Franklin Gothic Book" w:hAnsi="Franklin Gothic Book"/>
        </w:rPr>
      </w:pPr>
      <w:r w:rsidRPr="0016545E">
        <w:rPr>
          <w:rFonts w:ascii="Franklin Gothic Book" w:hAnsi="Franklin Gothic Book"/>
        </w:rPr>
        <w:t>4.1 RCD AND MCB PROTECTION</w:t>
      </w:r>
    </w:p>
    <w:p w14:paraId="13BECD4E" w14:textId="2922197A" w:rsidR="00FC25E0" w:rsidRPr="0016545E" w:rsidRDefault="00362EB0" w:rsidP="00310DDC">
      <w:pPr>
        <w:rPr>
          <w:rFonts w:ascii="Franklin Gothic Book" w:hAnsi="Franklin Gothic Book"/>
        </w:rPr>
      </w:pPr>
      <w:r w:rsidRPr="0016545E">
        <w:rPr>
          <w:rFonts w:ascii="Franklin Gothic Book" w:hAnsi="Franklin Gothic Book"/>
        </w:rPr>
        <w:t>The unit will have electrical consumer unit with residual circuit device (RCD) and master circuit breaker (MCB') protection for all circuits.  It is preferable that there are two socket circuits.</w:t>
      </w:r>
    </w:p>
    <w:p w14:paraId="436AABBF" w14:textId="77777777" w:rsidR="00BB7386" w:rsidRPr="0016545E" w:rsidRDefault="00BB7386" w:rsidP="00310DDC">
      <w:pPr>
        <w:rPr>
          <w:rFonts w:ascii="Franklin Gothic Book" w:hAnsi="Franklin Gothic Book"/>
        </w:rPr>
      </w:pPr>
    </w:p>
    <w:p w14:paraId="388ADE31" w14:textId="30FF92D8" w:rsidR="00AE3650" w:rsidRPr="0016545E" w:rsidRDefault="0016545E" w:rsidP="00310DDC">
      <w:pPr>
        <w:rPr>
          <w:rFonts w:ascii="Franklin Gothic Book" w:hAnsi="Franklin Gothic Book"/>
        </w:rPr>
      </w:pPr>
      <w:r w:rsidRPr="0016545E">
        <w:rPr>
          <w:rFonts w:ascii="Franklin Gothic Book" w:hAnsi="Franklin Gothic Book"/>
        </w:rPr>
        <w:t>4.2 WORKSURFACE LOADING LINE</w:t>
      </w:r>
    </w:p>
    <w:p w14:paraId="3E793536" w14:textId="5F9B33BC" w:rsidR="00BF243D" w:rsidRPr="0016545E" w:rsidRDefault="00BF243D" w:rsidP="00BF243D">
      <w:pPr>
        <w:rPr>
          <w:rFonts w:ascii="Franklin Gothic Book" w:hAnsi="Franklin Gothic Book"/>
        </w:rPr>
      </w:pPr>
      <w:r w:rsidRPr="0016545E">
        <w:rPr>
          <w:rFonts w:ascii="Franklin Gothic Book" w:hAnsi="Franklin Gothic Book"/>
        </w:rPr>
        <w:t>Unit worksurface</w:t>
      </w:r>
      <w:r w:rsidR="00AE3650" w:rsidRPr="0016545E">
        <w:rPr>
          <w:rFonts w:ascii="Franklin Gothic Book" w:hAnsi="Franklin Gothic Book"/>
        </w:rPr>
        <w:t xml:space="preserve"> will be</w:t>
      </w:r>
      <w:r w:rsidRPr="0016545E">
        <w:rPr>
          <w:rFonts w:ascii="Franklin Gothic Book" w:hAnsi="Franklin Gothic Book"/>
        </w:rPr>
        <w:t xml:space="preserve"> provided with a contrasting line of coloured (red) epoxy</w:t>
      </w:r>
      <w:r w:rsidR="00BB7386" w:rsidRPr="0016545E">
        <w:rPr>
          <w:rFonts w:ascii="Franklin Gothic Book" w:hAnsi="Franklin Gothic Book"/>
        </w:rPr>
        <w:t xml:space="preserve"> </w:t>
      </w:r>
      <w:r w:rsidRPr="0016545E">
        <w:rPr>
          <w:rFonts w:ascii="Franklin Gothic Book" w:hAnsi="Franklin Gothic Book"/>
        </w:rPr>
        <w:t>at 150mm from front, to denote safe loading area of the experiments</w:t>
      </w:r>
      <w:r w:rsidR="00AE3650" w:rsidRPr="0016545E">
        <w:rPr>
          <w:rFonts w:ascii="Franklin Gothic Book" w:hAnsi="Franklin Gothic Book"/>
        </w:rPr>
        <w:t>.</w:t>
      </w:r>
    </w:p>
    <w:p w14:paraId="4227D1F7" w14:textId="77777777" w:rsidR="0016545E" w:rsidRDefault="0016545E" w:rsidP="00BF243D">
      <w:pPr>
        <w:rPr>
          <w:rFonts w:ascii="Franklin Gothic Book" w:hAnsi="Franklin Gothic Book"/>
        </w:rPr>
      </w:pPr>
    </w:p>
    <w:p w14:paraId="57E71506" w14:textId="25DAF487" w:rsidR="008851AE" w:rsidRPr="0016545E" w:rsidRDefault="0016545E" w:rsidP="00BF243D">
      <w:pPr>
        <w:rPr>
          <w:rFonts w:ascii="Franklin Gothic Book" w:hAnsi="Franklin Gothic Book"/>
        </w:rPr>
      </w:pPr>
      <w:r w:rsidRPr="0016545E">
        <w:rPr>
          <w:rFonts w:ascii="Franklin Gothic Book" w:hAnsi="Franklin Gothic Book"/>
        </w:rPr>
        <w:t>4.3 RCD RESETTING</w:t>
      </w:r>
    </w:p>
    <w:p w14:paraId="01634DD8" w14:textId="4BAA171B" w:rsidR="009C5664" w:rsidRPr="0016545E" w:rsidRDefault="00F44961" w:rsidP="00BF243D">
      <w:pPr>
        <w:rPr>
          <w:rFonts w:ascii="Franklin Gothic Book" w:hAnsi="Franklin Gothic Book"/>
        </w:rPr>
      </w:pPr>
      <w:r w:rsidRPr="0016545E">
        <w:rPr>
          <w:rFonts w:ascii="Franklin Gothic Book" w:hAnsi="Franklin Gothic Book"/>
        </w:rPr>
        <w:t xml:space="preserve">In the event of a power fault, the RCD will be safe and easy to access to reset. </w:t>
      </w:r>
    </w:p>
    <w:p w14:paraId="46DA2E92" w14:textId="77777777" w:rsidR="0016545E" w:rsidRDefault="0016545E" w:rsidP="00BF243D">
      <w:pPr>
        <w:rPr>
          <w:rFonts w:ascii="Franklin Gothic Book" w:hAnsi="Franklin Gothic Book"/>
        </w:rPr>
      </w:pPr>
    </w:p>
    <w:p w14:paraId="629D7F66" w14:textId="26E86B30" w:rsidR="00583F28" w:rsidRPr="0016545E" w:rsidRDefault="0016545E" w:rsidP="00BF243D">
      <w:pPr>
        <w:rPr>
          <w:rFonts w:ascii="Franklin Gothic Book" w:hAnsi="Franklin Gothic Book"/>
        </w:rPr>
      </w:pPr>
      <w:r w:rsidRPr="0016545E">
        <w:rPr>
          <w:rFonts w:ascii="Franklin Gothic Book" w:hAnsi="Franklin Gothic Book"/>
        </w:rPr>
        <w:t>4.4 SASH OPERATING SYSTEM</w:t>
      </w:r>
    </w:p>
    <w:p w14:paraId="58D67712" w14:textId="34FF5DA9" w:rsidR="0001056E" w:rsidRPr="0016545E" w:rsidRDefault="00BE2B1F" w:rsidP="00BF243D">
      <w:pPr>
        <w:rPr>
          <w:rFonts w:ascii="Franklin Gothic Book" w:hAnsi="Franklin Gothic Book"/>
        </w:rPr>
      </w:pPr>
      <w:r w:rsidRPr="0016545E">
        <w:rPr>
          <w:rFonts w:ascii="Franklin Gothic Book" w:hAnsi="Franklin Gothic Book"/>
        </w:rPr>
        <w:t xml:space="preserve">The sash operating mechanism will be (i) belt based or (ii) use as </w:t>
      </w:r>
      <w:r w:rsidR="003F56C6" w:rsidRPr="0016545E">
        <w:rPr>
          <w:rFonts w:ascii="Franklin Gothic Book" w:hAnsi="Franklin Gothic Book"/>
        </w:rPr>
        <w:t>wire-based</w:t>
      </w:r>
      <w:r w:rsidRPr="0016545E">
        <w:rPr>
          <w:rFonts w:ascii="Franklin Gothic Book" w:hAnsi="Franklin Gothic Book"/>
        </w:rPr>
        <w:t xml:space="preserve"> mechanism that employs two independent wire systems.</w:t>
      </w:r>
    </w:p>
    <w:p w14:paraId="2383BF37" w14:textId="77777777" w:rsidR="003F56C6" w:rsidRDefault="003F56C6" w:rsidP="00BF243D">
      <w:pPr>
        <w:rPr>
          <w:rFonts w:ascii="Franklin Gothic Book" w:hAnsi="Franklin Gothic Book"/>
        </w:rPr>
      </w:pPr>
    </w:p>
    <w:p w14:paraId="5EB9AE4C" w14:textId="77777777" w:rsidR="0016545E" w:rsidRDefault="0016545E" w:rsidP="00BF243D">
      <w:pPr>
        <w:rPr>
          <w:rFonts w:ascii="Franklin Gothic Book" w:hAnsi="Franklin Gothic Book"/>
        </w:rPr>
      </w:pPr>
    </w:p>
    <w:p w14:paraId="564D7103" w14:textId="77777777" w:rsidR="0016545E" w:rsidRPr="0016545E" w:rsidRDefault="0016545E" w:rsidP="00BF243D">
      <w:pPr>
        <w:rPr>
          <w:rFonts w:ascii="Franklin Gothic Book" w:hAnsi="Franklin Gothic Book"/>
        </w:rPr>
      </w:pPr>
    </w:p>
    <w:p w14:paraId="611FA410" w14:textId="29B82C68" w:rsidR="00BE2B1F" w:rsidRPr="0016545E" w:rsidRDefault="0016545E" w:rsidP="00BF243D">
      <w:pPr>
        <w:rPr>
          <w:rFonts w:ascii="Franklin Gothic Book" w:hAnsi="Franklin Gothic Book"/>
        </w:rPr>
      </w:pPr>
      <w:r w:rsidRPr="0016545E">
        <w:rPr>
          <w:rFonts w:ascii="Franklin Gothic Book" w:hAnsi="Franklin Gothic Book"/>
        </w:rPr>
        <w:t>5.0 SERVICE AND SUPPORT</w:t>
      </w:r>
    </w:p>
    <w:p w14:paraId="3812A694" w14:textId="77777777" w:rsidR="0016545E" w:rsidRDefault="0016545E" w:rsidP="003E00E9">
      <w:pPr>
        <w:rPr>
          <w:rFonts w:ascii="Franklin Gothic Book" w:hAnsi="Franklin Gothic Book"/>
        </w:rPr>
      </w:pPr>
    </w:p>
    <w:p w14:paraId="74671490" w14:textId="4B59D82D" w:rsidR="003E00E9" w:rsidRPr="0016545E" w:rsidRDefault="0016545E" w:rsidP="003E00E9">
      <w:pPr>
        <w:rPr>
          <w:rFonts w:ascii="Franklin Gothic Book" w:hAnsi="Franklin Gothic Book"/>
        </w:rPr>
      </w:pPr>
      <w:r w:rsidRPr="0016545E">
        <w:rPr>
          <w:rFonts w:ascii="Franklin Gothic Book" w:hAnsi="Franklin Gothic Book"/>
        </w:rPr>
        <w:t>5.1 CONTAINMENT TESTING</w:t>
      </w:r>
    </w:p>
    <w:p w14:paraId="02A2226D" w14:textId="6780164D" w:rsidR="003E00E9" w:rsidRPr="0016545E" w:rsidRDefault="003E00E9" w:rsidP="003E00E9">
      <w:pPr>
        <w:rPr>
          <w:rFonts w:ascii="Franklin Gothic Book" w:hAnsi="Franklin Gothic Book"/>
        </w:rPr>
      </w:pPr>
      <w:r w:rsidRPr="0016545E">
        <w:rPr>
          <w:rFonts w:ascii="Franklin Gothic Book" w:hAnsi="Franklin Gothic Book"/>
        </w:rPr>
        <w:t xml:space="preserve">The unit will be containment tested in accordance with BS EN14175 Part 4.  Inner measurement containment (IMP) is &lt; 0.01 </w:t>
      </w:r>
      <w:r w:rsidR="003B572C" w:rsidRPr="0016545E">
        <w:rPr>
          <w:rFonts w:ascii="Franklin Gothic Book" w:hAnsi="Franklin Gothic Book"/>
        </w:rPr>
        <w:t>ppm; Robustness</w:t>
      </w:r>
      <w:r w:rsidRPr="0016545E">
        <w:rPr>
          <w:rFonts w:ascii="Franklin Gothic Book" w:hAnsi="Franklin Gothic Book"/>
        </w:rPr>
        <w:t xml:space="preserve"> of containment (ROC) is &lt; 0.1 </w:t>
      </w:r>
      <w:r w:rsidR="008F5D07" w:rsidRPr="0016545E">
        <w:rPr>
          <w:rFonts w:ascii="Franklin Gothic Book" w:hAnsi="Franklin Gothic Book"/>
        </w:rPr>
        <w:t>ppm.</w:t>
      </w:r>
    </w:p>
    <w:p w14:paraId="7F015BE6" w14:textId="77777777" w:rsidR="0016545E" w:rsidRDefault="0016545E" w:rsidP="003E00E9">
      <w:pPr>
        <w:rPr>
          <w:rFonts w:ascii="Franklin Gothic Book" w:hAnsi="Franklin Gothic Book"/>
        </w:rPr>
      </w:pPr>
    </w:p>
    <w:p w14:paraId="7A06B399" w14:textId="2600BED4" w:rsidR="00F42C3F" w:rsidRPr="0016545E" w:rsidRDefault="0016545E" w:rsidP="003E00E9">
      <w:pPr>
        <w:rPr>
          <w:rFonts w:ascii="Franklin Gothic Book" w:hAnsi="Franklin Gothic Book"/>
        </w:rPr>
      </w:pPr>
      <w:r w:rsidRPr="0016545E">
        <w:rPr>
          <w:rFonts w:ascii="Franklin Gothic Book" w:hAnsi="Franklin Gothic Book"/>
        </w:rPr>
        <w:t>5.2 WARRANTY</w:t>
      </w:r>
    </w:p>
    <w:p w14:paraId="210F6CBE" w14:textId="486C1A9A" w:rsidR="003E00E9" w:rsidRPr="0016545E" w:rsidRDefault="00F42C3F" w:rsidP="003E00E9">
      <w:pPr>
        <w:rPr>
          <w:rFonts w:ascii="Franklin Gothic Book" w:hAnsi="Franklin Gothic Book"/>
        </w:rPr>
      </w:pPr>
      <w:r w:rsidRPr="0016545E">
        <w:rPr>
          <w:rFonts w:ascii="Franklin Gothic Book" w:hAnsi="Franklin Gothic Book"/>
        </w:rPr>
        <w:t>The unit will have a minim</w:t>
      </w:r>
      <w:r w:rsidR="009A1276" w:rsidRPr="0016545E">
        <w:rPr>
          <w:rFonts w:ascii="Franklin Gothic Book" w:hAnsi="Franklin Gothic Book"/>
        </w:rPr>
        <w:t xml:space="preserve">um of a </w:t>
      </w:r>
      <w:r w:rsidR="003B572C" w:rsidRPr="0016545E">
        <w:rPr>
          <w:rFonts w:ascii="Franklin Gothic Book" w:hAnsi="Franklin Gothic Book"/>
        </w:rPr>
        <w:t>12-month</w:t>
      </w:r>
      <w:r w:rsidR="009A1276" w:rsidRPr="0016545E">
        <w:rPr>
          <w:rFonts w:ascii="Franklin Gothic Book" w:hAnsi="Franklin Gothic Book"/>
        </w:rPr>
        <w:t xml:space="preserve"> warranty that includes all parts and labour.</w:t>
      </w:r>
    </w:p>
    <w:p w14:paraId="3948B591" w14:textId="77777777" w:rsidR="0016545E" w:rsidRDefault="0016545E" w:rsidP="003E00E9">
      <w:pPr>
        <w:rPr>
          <w:rFonts w:ascii="Franklin Gothic Book" w:hAnsi="Franklin Gothic Book"/>
        </w:rPr>
      </w:pPr>
    </w:p>
    <w:p w14:paraId="534D7AEF" w14:textId="14166ED9" w:rsidR="009A1276" w:rsidRPr="0016545E" w:rsidRDefault="0016545E" w:rsidP="003E00E9">
      <w:pPr>
        <w:rPr>
          <w:rFonts w:ascii="Franklin Gothic Book" w:hAnsi="Franklin Gothic Book"/>
        </w:rPr>
      </w:pPr>
      <w:r w:rsidRPr="0016545E">
        <w:rPr>
          <w:rFonts w:ascii="Franklin Gothic Book" w:hAnsi="Franklin Gothic Book"/>
        </w:rPr>
        <w:t>5.3 WARRANTY CALL OUTS</w:t>
      </w:r>
    </w:p>
    <w:p w14:paraId="67CB70E4" w14:textId="13768E8D" w:rsidR="003E00E9" w:rsidRPr="0016545E" w:rsidRDefault="003E00E9" w:rsidP="003E00E9">
      <w:pPr>
        <w:rPr>
          <w:rFonts w:ascii="Franklin Gothic Book" w:hAnsi="Franklin Gothic Book"/>
        </w:rPr>
      </w:pPr>
      <w:r w:rsidRPr="0016545E">
        <w:rPr>
          <w:rFonts w:ascii="Franklin Gothic Book" w:hAnsi="Franklin Gothic Book"/>
        </w:rPr>
        <w:t>After a fault is reported during the warranty period</w:t>
      </w:r>
      <w:r w:rsidR="00FB5DA4" w:rsidRPr="0016545E">
        <w:rPr>
          <w:rFonts w:ascii="Franklin Gothic Book" w:hAnsi="Franklin Gothic Book"/>
        </w:rPr>
        <w:t xml:space="preserve"> an engineer will be on site </w:t>
      </w:r>
      <w:r w:rsidR="007E3339" w:rsidRPr="0016545E">
        <w:rPr>
          <w:rFonts w:ascii="Franklin Gothic Book" w:hAnsi="Franklin Gothic Book"/>
        </w:rPr>
        <w:t>≤2 weeks.</w:t>
      </w:r>
    </w:p>
    <w:p w14:paraId="1B62B370" w14:textId="77777777" w:rsidR="0016545E" w:rsidRDefault="0016545E" w:rsidP="003E00E9">
      <w:pPr>
        <w:rPr>
          <w:rFonts w:ascii="Franklin Gothic Book" w:hAnsi="Franklin Gothic Book"/>
        </w:rPr>
      </w:pPr>
    </w:p>
    <w:p w14:paraId="3BBB8A60" w14:textId="42B3DE76" w:rsidR="007E3339" w:rsidRPr="0016545E" w:rsidRDefault="0016545E" w:rsidP="003E00E9">
      <w:pPr>
        <w:rPr>
          <w:rFonts w:ascii="Franklin Gothic Book" w:hAnsi="Franklin Gothic Book"/>
        </w:rPr>
      </w:pPr>
      <w:r w:rsidRPr="0016545E">
        <w:rPr>
          <w:rFonts w:ascii="Franklin Gothic Book" w:hAnsi="Franklin Gothic Book"/>
        </w:rPr>
        <w:t>5.4 SERVICE CONTRACTS</w:t>
      </w:r>
    </w:p>
    <w:p w14:paraId="02B6D0B2" w14:textId="27BAC88C" w:rsidR="003E00E9" w:rsidRPr="0016545E" w:rsidRDefault="00FE54C5" w:rsidP="003E00E9">
      <w:pPr>
        <w:rPr>
          <w:rFonts w:ascii="Franklin Gothic Book" w:hAnsi="Franklin Gothic Book"/>
        </w:rPr>
      </w:pPr>
      <w:r w:rsidRPr="0016545E">
        <w:rPr>
          <w:rFonts w:ascii="Franklin Gothic Book" w:hAnsi="Franklin Gothic Book"/>
        </w:rPr>
        <w:t xml:space="preserve">Available service contracts will be detailed and priced. </w:t>
      </w:r>
    </w:p>
    <w:p w14:paraId="72485B32" w14:textId="77777777" w:rsidR="00D50E2B" w:rsidRDefault="00D50E2B" w:rsidP="003E00E9">
      <w:pPr>
        <w:rPr>
          <w:rFonts w:ascii="Franklin Gothic Book" w:hAnsi="Franklin Gothic Book"/>
        </w:rPr>
      </w:pPr>
    </w:p>
    <w:p w14:paraId="2E5DD206" w14:textId="77777777" w:rsidR="0016545E" w:rsidRDefault="0016545E" w:rsidP="003E00E9">
      <w:pPr>
        <w:rPr>
          <w:rFonts w:ascii="Franklin Gothic Book" w:hAnsi="Franklin Gothic Book"/>
        </w:rPr>
      </w:pPr>
    </w:p>
    <w:p w14:paraId="5279DC69" w14:textId="77777777" w:rsidR="0016545E" w:rsidRPr="0016545E" w:rsidRDefault="0016545E" w:rsidP="003E00E9">
      <w:pPr>
        <w:rPr>
          <w:rFonts w:ascii="Franklin Gothic Book" w:hAnsi="Franklin Gothic Book"/>
        </w:rPr>
      </w:pPr>
    </w:p>
    <w:p w14:paraId="0A86DBD8" w14:textId="4A749D14" w:rsidR="00AE3650" w:rsidRPr="0016545E" w:rsidRDefault="0016545E" w:rsidP="00BF243D">
      <w:pPr>
        <w:rPr>
          <w:rFonts w:ascii="Franklin Gothic Book" w:hAnsi="Franklin Gothic Book"/>
        </w:rPr>
      </w:pPr>
      <w:r w:rsidRPr="0016545E">
        <w:rPr>
          <w:rFonts w:ascii="Franklin Gothic Book" w:hAnsi="Franklin Gothic Book"/>
        </w:rPr>
        <w:t>6.0 LONGEVITY</w:t>
      </w:r>
    </w:p>
    <w:p w14:paraId="7CC59D5A" w14:textId="77777777" w:rsidR="0016545E" w:rsidRDefault="0016545E" w:rsidP="00BF243D">
      <w:pPr>
        <w:rPr>
          <w:rFonts w:ascii="Franklin Gothic Book" w:hAnsi="Franklin Gothic Book"/>
        </w:rPr>
      </w:pPr>
    </w:p>
    <w:p w14:paraId="660D87F1" w14:textId="62F10729" w:rsidR="008169E7" w:rsidRPr="0016545E" w:rsidRDefault="0016545E" w:rsidP="00BF243D">
      <w:pPr>
        <w:rPr>
          <w:rFonts w:ascii="Franklin Gothic Book" w:hAnsi="Franklin Gothic Book"/>
        </w:rPr>
      </w:pPr>
      <w:r w:rsidRPr="0016545E">
        <w:rPr>
          <w:rFonts w:ascii="Franklin Gothic Book" w:hAnsi="Franklin Gothic Book"/>
        </w:rPr>
        <w:t>6.1 UNIT LIFESPAN</w:t>
      </w:r>
    </w:p>
    <w:p w14:paraId="6002836E" w14:textId="0BA0A6D6" w:rsidR="00D50E2B" w:rsidRPr="0016545E" w:rsidRDefault="00B35FBC" w:rsidP="00BF243D">
      <w:pPr>
        <w:rPr>
          <w:rFonts w:ascii="Franklin Gothic Book" w:hAnsi="Franklin Gothic Book"/>
        </w:rPr>
      </w:pPr>
      <w:r w:rsidRPr="0016545E">
        <w:rPr>
          <w:rFonts w:ascii="Franklin Gothic Book" w:hAnsi="Franklin Gothic Book"/>
        </w:rPr>
        <w:t>The unit will have a long lifespan. The vendor will supply two reference sites tha</w:t>
      </w:r>
      <w:r w:rsidR="00521639" w:rsidRPr="0016545E">
        <w:rPr>
          <w:rFonts w:ascii="Franklin Gothic Book" w:hAnsi="Franklin Gothic Book"/>
        </w:rPr>
        <w:t xml:space="preserve">t will be contacted by a </w:t>
      </w:r>
      <w:r w:rsidR="008F5D07" w:rsidRPr="0016545E">
        <w:rPr>
          <w:rFonts w:ascii="Franklin Gothic Book" w:hAnsi="Franklin Gothic Book"/>
        </w:rPr>
        <w:t>representative.</w:t>
      </w:r>
    </w:p>
    <w:p w14:paraId="62CF0F09" w14:textId="77777777" w:rsidR="00193B83" w:rsidRPr="0016545E" w:rsidRDefault="00193B83" w:rsidP="00BF243D">
      <w:pPr>
        <w:rPr>
          <w:rFonts w:ascii="Franklin Gothic Book" w:hAnsi="Franklin Gothic Book"/>
        </w:rPr>
      </w:pPr>
    </w:p>
    <w:p w14:paraId="55A39F35" w14:textId="1EBC50FF" w:rsidR="00A865E4" w:rsidRPr="0016545E" w:rsidRDefault="0016545E" w:rsidP="00A865E4">
      <w:pPr>
        <w:rPr>
          <w:rFonts w:ascii="Franklin Gothic Book" w:hAnsi="Franklin Gothic Book"/>
        </w:rPr>
      </w:pPr>
      <w:r w:rsidRPr="0016545E">
        <w:rPr>
          <w:rFonts w:ascii="Franklin Gothic Book" w:hAnsi="Franklin Gothic Book"/>
        </w:rPr>
        <w:t xml:space="preserve">7.0 CARBON EMISSIONS </w:t>
      </w:r>
    </w:p>
    <w:p w14:paraId="011F919E" w14:textId="77777777" w:rsidR="00A865E4" w:rsidRPr="0016545E" w:rsidRDefault="00A865E4" w:rsidP="00A865E4">
      <w:pPr>
        <w:rPr>
          <w:rFonts w:ascii="Franklin Gothic Book" w:hAnsi="Franklin Gothic Book"/>
        </w:rPr>
      </w:pPr>
      <w:r w:rsidRPr="0016545E">
        <w:rPr>
          <w:rFonts w:ascii="Franklin Gothic Book" w:hAnsi="Franklin Gothic Book"/>
        </w:rPr>
        <w:t xml:space="preserve">To quantify emissions the vendor will provide the following information. </w:t>
      </w:r>
    </w:p>
    <w:p w14:paraId="33221A50" w14:textId="77777777" w:rsidR="00A865E4" w:rsidRPr="0016545E" w:rsidRDefault="00A865E4" w:rsidP="00A865E4">
      <w:pPr>
        <w:rPr>
          <w:rFonts w:ascii="Franklin Gothic Book" w:hAnsi="Franklin Gothic Book"/>
        </w:rPr>
      </w:pPr>
    </w:p>
    <w:p w14:paraId="0583BED3" w14:textId="311B6224" w:rsidR="00A865E4" w:rsidRPr="0016545E" w:rsidRDefault="0016545E" w:rsidP="00A865E4">
      <w:pPr>
        <w:rPr>
          <w:rFonts w:ascii="Franklin Gothic Book" w:hAnsi="Franklin Gothic Book"/>
        </w:rPr>
      </w:pPr>
      <w:r w:rsidRPr="0016545E">
        <w:rPr>
          <w:rFonts w:ascii="Franklin Gothic Book" w:hAnsi="Franklin Gothic Book"/>
        </w:rPr>
        <w:t>7.1 MATERIALS</w:t>
      </w:r>
    </w:p>
    <w:p w14:paraId="2A3C57FB" w14:textId="70F6ECD7" w:rsidR="00A865E4" w:rsidRPr="0016545E" w:rsidRDefault="00A865E4" w:rsidP="00A865E4">
      <w:pPr>
        <w:rPr>
          <w:rFonts w:ascii="Franklin Gothic Book" w:hAnsi="Franklin Gothic Book"/>
        </w:rPr>
      </w:pPr>
      <w:r w:rsidRPr="0016545E">
        <w:rPr>
          <w:rFonts w:ascii="Franklin Gothic Book" w:hAnsi="Franklin Gothic Book"/>
        </w:rPr>
        <w:t xml:space="preserve">The vendor will provide the respective weights of the materials that make up this </w:t>
      </w:r>
      <w:r w:rsidR="00374F09" w:rsidRPr="0016545E">
        <w:rPr>
          <w:rFonts w:ascii="Franklin Gothic Book" w:hAnsi="Franklin Gothic Book"/>
        </w:rPr>
        <w:t>unit.</w:t>
      </w:r>
      <w:r w:rsidRPr="0016545E">
        <w:rPr>
          <w:rFonts w:ascii="Franklin Gothic Book" w:hAnsi="Franklin Gothic Book"/>
        </w:rPr>
        <w:t xml:space="preserve"> For example, 316 stainless steel: 84kg. </w:t>
      </w:r>
    </w:p>
    <w:p w14:paraId="1BFA479F" w14:textId="77777777" w:rsidR="0035401C" w:rsidRPr="0016545E" w:rsidRDefault="0035401C" w:rsidP="00A865E4">
      <w:pPr>
        <w:rPr>
          <w:rFonts w:ascii="Franklin Gothic Book" w:hAnsi="Franklin Gothic Book"/>
        </w:rPr>
      </w:pPr>
    </w:p>
    <w:p w14:paraId="6807FBEB" w14:textId="6E3EE1FC" w:rsidR="00A865E4" w:rsidRPr="0016545E" w:rsidRDefault="0016545E" w:rsidP="00A865E4">
      <w:pPr>
        <w:rPr>
          <w:rFonts w:ascii="Franklin Gothic Book" w:hAnsi="Franklin Gothic Book"/>
        </w:rPr>
      </w:pPr>
      <w:r w:rsidRPr="0016545E">
        <w:rPr>
          <w:rFonts w:ascii="Franklin Gothic Book" w:hAnsi="Franklin Gothic Book"/>
        </w:rPr>
        <w:t>7.2 RECYCLABILITY</w:t>
      </w:r>
    </w:p>
    <w:p w14:paraId="15584801" w14:textId="77777777" w:rsidR="00A865E4" w:rsidRPr="0016545E" w:rsidRDefault="00A865E4" w:rsidP="00A865E4">
      <w:pPr>
        <w:rPr>
          <w:rFonts w:ascii="Franklin Gothic Book" w:hAnsi="Franklin Gothic Book"/>
        </w:rPr>
      </w:pPr>
      <w:r w:rsidRPr="0016545E">
        <w:rPr>
          <w:rFonts w:ascii="Franklin Gothic Book" w:hAnsi="Franklin Gothic Book"/>
        </w:rPr>
        <w:lastRenderedPageBreak/>
        <w:t xml:space="preserve">By percentage weight the vendor will detail how much of this unit is recyclable and detail the recycling process for each individual material or component. </w:t>
      </w:r>
    </w:p>
    <w:p w14:paraId="76CF1BD6" w14:textId="77777777" w:rsidR="00A865E4" w:rsidRPr="0016545E" w:rsidRDefault="00A865E4" w:rsidP="00A865E4">
      <w:pPr>
        <w:rPr>
          <w:rFonts w:ascii="Franklin Gothic Book" w:hAnsi="Franklin Gothic Book"/>
        </w:rPr>
      </w:pPr>
      <w:r w:rsidRPr="0016545E">
        <w:rPr>
          <w:rFonts w:ascii="Franklin Gothic Book" w:hAnsi="Franklin Gothic Book"/>
        </w:rPr>
        <w:t xml:space="preserve">The vendor will provide details on any parts that are not recyclable detailing the methods by which they would be appropriately processed.   </w:t>
      </w:r>
    </w:p>
    <w:p w14:paraId="608691CE" w14:textId="77777777" w:rsidR="0016545E" w:rsidRDefault="0016545E" w:rsidP="00A865E4">
      <w:pPr>
        <w:rPr>
          <w:rFonts w:ascii="Franklin Gothic Book" w:hAnsi="Franklin Gothic Book"/>
        </w:rPr>
      </w:pPr>
    </w:p>
    <w:p w14:paraId="026BD9E8" w14:textId="2612B8D6" w:rsidR="00A865E4" w:rsidRPr="0016545E" w:rsidRDefault="0016545E" w:rsidP="00A865E4">
      <w:pPr>
        <w:rPr>
          <w:rFonts w:ascii="Franklin Gothic Book" w:hAnsi="Franklin Gothic Book"/>
        </w:rPr>
      </w:pPr>
      <w:r w:rsidRPr="0016545E">
        <w:rPr>
          <w:rFonts w:ascii="Franklin Gothic Book" w:hAnsi="Franklin Gothic Book"/>
        </w:rPr>
        <w:t>7.3 ORIGIN</w:t>
      </w:r>
    </w:p>
    <w:p w14:paraId="7E9341D0" w14:textId="40D28C5D" w:rsidR="00A865E4" w:rsidRPr="0016545E" w:rsidRDefault="00A865E4" w:rsidP="00A865E4">
      <w:pPr>
        <w:rPr>
          <w:rFonts w:ascii="Franklin Gothic Book" w:hAnsi="Franklin Gothic Book"/>
        </w:rPr>
      </w:pPr>
      <w:r w:rsidRPr="0016545E">
        <w:rPr>
          <w:rFonts w:ascii="Franklin Gothic Book" w:hAnsi="Franklin Gothic Book"/>
        </w:rPr>
        <w:t>Units will be manufactured at</w:t>
      </w:r>
      <w:r w:rsidR="0092022F" w:rsidRPr="0016545E">
        <w:rPr>
          <w:rFonts w:ascii="Franklin Gothic Book" w:hAnsi="Franklin Gothic Book"/>
        </w:rPr>
        <w:t xml:space="preserve"> a</w:t>
      </w:r>
      <w:r w:rsidRPr="0016545E">
        <w:rPr>
          <w:rFonts w:ascii="Franklin Gothic Book" w:hAnsi="Franklin Gothic Book"/>
        </w:rPr>
        <w:t xml:space="preserve"> site close to the site of use to reduce carbon emissions associated with transportation from factory to the site of use. The vendor will provide the address of the site of manufacture.</w:t>
      </w:r>
    </w:p>
    <w:p w14:paraId="1FF2EA11" w14:textId="77777777" w:rsidR="0016545E" w:rsidRDefault="0016545E" w:rsidP="00A865E4">
      <w:pPr>
        <w:rPr>
          <w:rFonts w:ascii="Franklin Gothic Book" w:hAnsi="Franklin Gothic Book"/>
        </w:rPr>
      </w:pPr>
    </w:p>
    <w:p w14:paraId="7250D308" w14:textId="2E69C88B" w:rsidR="00A865E4" w:rsidRPr="0016545E" w:rsidRDefault="0016545E" w:rsidP="00A865E4">
      <w:pPr>
        <w:rPr>
          <w:rFonts w:ascii="Franklin Gothic Book" w:hAnsi="Franklin Gothic Book"/>
        </w:rPr>
      </w:pPr>
      <w:r w:rsidRPr="0016545E">
        <w:rPr>
          <w:rFonts w:ascii="Franklin Gothic Book" w:hAnsi="Franklin Gothic Book"/>
        </w:rPr>
        <w:t xml:space="preserve">7.4 TRANSPORT </w:t>
      </w:r>
    </w:p>
    <w:p w14:paraId="21BCBE3D" w14:textId="77777777" w:rsidR="00A865E4" w:rsidRPr="0016545E" w:rsidRDefault="00A865E4" w:rsidP="00A865E4">
      <w:pPr>
        <w:rPr>
          <w:rFonts w:ascii="Franklin Gothic Book" w:hAnsi="Franklin Gothic Book"/>
        </w:rPr>
      </w:pPr>
      <w:r w:rsidRPr="0016545E">
        <w:rPr>
          <w:rFonts w:ascii="Franklin Gothic Book" w:hAnsi="Franklin Gothic Book"/>
        </w:rPr>
        <w:t xml:space="preserve">The vendor will provide the approximate transport distance from factory to site of delivery including the mode(s) of transport (vehicle type and classification). </w:t>
      </w:r>
    </w:p>
    <w:p w14:paraId="38A1FA2F" w14:textId="77777777" w:rsidR="0016545E" w:rsidRDefault="0016545E" w:rsidP="00A865E4">
      <w:pPr>
        <w:rPr>
          <w:rFonts w:ascii="Franklin Gothic Book" w:hAnsi="Franklin Gothic Book"/>
        </w:rPr>
      </w:pPr>
    </w:p>
    <w:p w14:paraId="60DAE607" w14:textId="5EFFBA58" w:rsidR="00A865E4" w:rsidRPr="0016545E" w:rsidRDefault="0016545E" w:rsidP="00A865E4">
      <w:pPr>
        <w:rPr>
          <w:rFonts w:ascii="Franklin Gothic Book" w:hAnsi="Franklin Gothic Book"/>
        </w:rPr>
      </w:pPr>
      <w:r w:rsidRPr="0016545E">
        <w:rPr>
          <w:rFonts w:ascii="Franklin Gothic Book" w:hAnsi="Franklin Gothic Book"/>
        </w:rPr>
        <w:t>7.5 MANUFACTURING SITE</w:t>
      </w:r>
    </w:p>
    <w:p w14:paraId="48B77967" w14:textId="77777777" w:rsidR="00A865E4" w:rsidRPr="0016545E" w:rsidRDefault="00A865E4" w:rsidP="00A865E4">
      <w:pPr>
        <w:rPr>
          <w:rFonts w:ascii="Franklin Gothic Book" w:hAnsi="Franklin Gothic Book"/>
        </w:rPr>
      </w:pPr>
      <w:r w:rsidRPr="0016545E">
        <w:rPr>
          <w:rFonts w:ascii="Franklin Gothic Book" w:hAnsi="Franklin Gothic Book"/>
        </w:rPr>
        <w:t xml:space="preserve">The vendor will provide information on how the manufacturer, (and sales partner where appropriate), monitors the carbon footprint and environmental impact of the production, distribution, sales and support of this equipment. </w:t>
      </w:r>
    </w:p>
    <w:p w14:paraId="580D0E68" w14:textId="2BCAF9F5" w:rsidR="00A865E4" w:rsidRPr="0016545E" w:rsidRDefault="00A865E4" w:rsidP="00A865E4">
      <w:pPr>
        <w:rPr>
          <w:rFonts w:ascii="Franklin Gothic Book" w:hAnsi="Franklin Gothic Book"/>
        </w:rPr>
      </w:pPr>
      <w:r w:rsidRPr="0016545E">
        <w:rPr>
          <w:rFonts w:ascii="Franklin Gothic Book" w:hAnsi="Franklin Gothic Book"/>
        </w:rPr>
        <w:t>The vendor will provide evidence of relevant ISO accreditation, product life cycle analysis and methods/processes in place to mitigate carbon footprint to support this analysis.</w:t>
      </w:r>
    </w:p>
    <w:p w14:paraId="7C230E12" w14:textId="77777777" w:rsidR="0016545E" w:rsidRDefault="0016545E" w:rsidP="00A865E4">
      <w:pPr>
        <w:rPr>
          <w:rFonts w:ascii="Franklin Gothic Book" w:hAnsi="Franklin Gothic Book"/>
        </w:rPr>
      </w:pPr>
    </w:p>
    <w:p w14:paraId="07EE9A01" w14:textId="7FDADC28" w:rsidR="00A865E4" w:rsidRPr="0016545E" w:rsidRDefault="0016545E" w:rsidP="00A865E4">
      <w:pPr>
        <w:rPr>
          <w:rFonts w:ascii="Franklin Gothic Book" w:hAnsi="Franklin Gothic Book"/>
        </w:rPr>
      </w:pPr>
      <w:r w:rsidRPr="0016545E">
        <w:rPr>
          <w:rFonts w:ascii="Franklin Gothic Book" w:hAnsi="Franklin Gothic Book"/>
        </w:rPr>
        <w:t>7.6 POLY- AND PERFLUOROALKYL SUBSTANCES</w:t>
      </w:r>
    </w:p>
    <w:p w14:paraId="6796D341" w14:textId="77777777" w:rsidR="00A865E4" w:rsidRPr="0016545E" w:rsidRDefault="00A865E4" w:rsidP="00A865E4">
      <w:pPr>
        <w:rPr>
          <w:rFonts w:ascii="Franklin Gothic Book" w:hAnsi="Franklin Gothic Book"/>
        </w:rPr>
      </w:pPr>
      <w:r w:rsidRPr="0016545E">
        <w:rPr>
          <w:rFonts w:ascii="Franklin Gothic Book" w:hAnsi="Franklin Gothic Book"/>
        </w:rPr>
        <w:t xml:space="preserve">The vendor will provide a unit preferably free of poly- and perfluoroalkyl substances (PFAs). If PFAs are used the vendor will detail their quantity and deployment. </w:t>
      </w:r>
    </w:p>
    <w:p w14:paraId="7FF757FE" w14:textId="77777777" w:rsidR="00CD367B" w:rsidRDefault="00CD367B" w:rsidP="00A865E4">
      <w:pPr>
        <w:rPr>
          <w:rFonts w:ascii="Franklin Gothic Book" w:hAnsi="Franklin Gothic Book"/>
        </w:rPr>
      </w:pPr>
    </w:p>
    <w:p w14:paraId="5FC0AC20" w14:textId="77777777" w:rsidR="0016545E" w:rsidRDefault="0016545E" w:rsidP="00A865E4">
      <w:pPr>
        <w:rPr>
          <w:rFonts w:ascii="Franklin Gothic Book" w:hAnsi="Franklin Gothic Book"/>
        </w:rPr>
      </w:pPr>
    </w:p>
    <w:p w14:paraId="53E35A63" w14:textId="77777777" w:rsidR="0016545E" w:rsidRPr="0016545E" w:rsidRDefault="0016545E" w:rsidP="00A865E4">
      <w:pPr>
        <w:rPr>
          <w:rFonts w:ascii="Franklin Gothic Book" w:hAnsi="Franklin Gothic Book"/>
        </w:rPr>
      </w:pPr>
    </w:p>
    <w:p w14:paraId="34C20BDC" w14:textId="70134BE1" w:rsidR="00CD367B" w:rsidRPr="0016545E" w:rsidRDefault="0016545E" w:rsidP="00A865E4">
      <w:pPr>
        <w:rPr>
          <w:rFonts w:ascii="Franklin Gothic Book" w:hAnsi="Franklin Gothic Book"/>
        </w:rPr>
      </w:pPr>
      <w:r w:rsidRPr="0016545E">
        <w:rPr>
          <w:rFonts w:ascii="Franklin Gothic Book" w:hAnsi="Franklin Gothic Book"/>
        </w:rPr>
        <w:t>8.0 ERGONOMICS</w:t>
      </w:r>
    </w:p>
    <w:p w14:paraId="28A88A0F" w14:textId="39932648" w:rsidR="004F2D8A" w:rsidRPr="0016545E" w:rsidRDefault="0016545E" w:rsidP="00A865E4">
      <w:pPr>
        <w:rPr>
          <w:rFonts w:ascii="Franklin Gothic Book" w:hAnsi="Franklin Gothic Book"/>
        </w:rPr>
      </w:pPr>
      <w:r w:rsidRPr="0016545E">
        <w:rPr>
          <w:rFonts w:ascii="Franklin Gothic Book" w:hAnsi="Franklin Gothic Book"/>
        </w:rPr>
        <w:t>8.1 BAFFLE ACCESS</w:t>
      </w:r>
    </w:p>
    <w:p w14:paraId="2D0AA973" w14:textId="585BA475" w:rsidR="00A844AD" w:rsidRPr="0016545E" w:rsidRDefault="00A844AD" w:rsidP="00A865E4">
      <w:pPr>
        <w:rPr>
          <w:rFonts w:ascii="Franklin Gothic Book" w:hAnsi="Franklin Gothic Book"/>
        </w:rPr>
      </w:pPr>
      <w:r w:rsidRPr="0016545E">
        <w:rPr>
          <w:rFonts w:ascii="Franklin Gothic Book" w:hAnsi="Franklin Gothic Book"/>
        </w:rPr>
        <w:t xml:space="preserve">The </w:t>
      </w:r>
      <w:r w:rsidR="001A049A" w:rsidRPr="0016545E">
        <w:rPr>
          <w:rFonts w:ascii="Franklin Gothic Book" w:hAnsi="Franklin Gothic Book"/>
        </w:rPr>
        <w:t xml:space="preserve">rear baffles of the unit will be </w:t>
      </w:r>
      <w:r w:rsidR="006C7FE8" w:rsidRPr="0016545E">
        <w:rPr>
          <w:rFonts w:ascii="Franklin Gothic Book" w:hAnsi="Franklin Gothic Book"/>
        </w:rPr>
        <w:t>easily</w:t>
      </w:r>
      <w:r w:rsidR="001B4A5E" w:rsidRPr="0016545E">
        <w:rPr>
          <w:rFonts w:ascii="Franklin Gothic Book" w:hAnsi="Franklin Gothic Book"/>
        </w:rPr>
        <w:t xml:space="preserve"> accesse</w:t>
      </w:r>
      <w:r w:rsidR="006C7FE8" w:rsidRPr="0016545E">
        <w:rPr>
          <w:rFonts w:ascii="Franklin Gothic Book" w:hAnsi="Franklin Gothic Book"/>
        </w:rPr>
        <w:t>d</w:t>
      </w:r>
      <w:r w:rsidR="001A049A" w:rsidRPr="0016545E">
        <w:rPr>
          <w:rFonts w:ascii="Franklin Gothic Book" w:hAnsi="Franklin Gothic Book"/>
        </w:rPr>
        <w:t xml:space="preserve"> and clean by a single person. </w:t>
      </w:r>
    </w:p>
    <w:p w14:paraId="5B4464D0" w14:textId="77777777" w:rsidR="006C7FE8" w:rsidRPr="0016545E" w:rsidRDefault="006C7FE8" w:rsidP="00A865E4">
      <w:pPr>
        <w:rPr>
          <w:rFonts w:ascii="Franklin Gothic Book" w:hAnsi="Franklin Gothic Book"/>
        </w:rPr>
      </w:pPr>
    </w:p>
    <w:p w14:paraId="47024335" w14:textId="25EE3CAF" w:rsidR="006C7FE8" w:rsidRPr="0016545E" w:rsidRDefault="0016545E" w:rsidP="00A865E4">
      <w:pPr>
        <w:rPr>
          <w:rFonts w:ascii="Franklin Gothic Book" w:hAnsi="Franklin Gothic Book"/>
        </w:rPr>
      </w:pPr>
      <w:r w:rsidRPr="0016545E">
        <w:rPr>
          <w:rFonts w:ascii="Franklin Gothic Book" w:hAnsi="Franklin Gothic Book"/>
        </w:rPr>
        <w:t>8.2 NOISE LEVEL</w:t>
      </w:r>
    </w:p>
    <w:p w14:paraId="59E1E639" w14:textId="4EF3A05E" w:rsidR="006C7FE8" w:rsidRPr="0016545E" w:rsidRDefault="00DF2697" w:rsidP="00A865E4">
      <w:pPr>
        <w:rPr>
          <w:rFonts w:ascii="Franklin Gothic Book" w:hAnsi="Franklin Gothic Book"/>
        </w:rPr>
      </w:pPr>
      <w:r w:rsidRPr="0016545E">
        <w:rPr>
          <w:rFonts w:ascii="Franklin Gothic Book" w:hAnsi="Franklin Gothic Book"/>
        </w:rPr>
        <w:t>The noise level of the unit wi</w:t>
      </w:r>
      <w:r w:rsidR="00876DFD" w:rsidRPr="0016545E">
        <w:rPr>
          <w:rFonts w:ascii="Franklin Gothic Book" w:hAnsi="Franklin Gothic Book"/>
        </w:rPr>
        <w:t>ll be provided.</w:t>
      </w:r>
    </w:p>
    <w:p w14:paraId="6974B612" w14:textId="77777777" w:rsidR="00CD367B" w:rsidRPr="0016545E" w:rsidRDefault="00CD367B" w:rsidP="00A865E4">
      <w:pPr>
        <w:rPr>
          <w:rFonts w:ascii="Franklin Gothic Book" w:hAnsi="Franklin Gothic Book"/>
        </w:rPr>
      </w:pPr>
    </w:p>
    <w:p w14:paraId="1FC74DC9" w14:textId="77777777" w:rsidR="00193B83" w:rsidRPr="0016545E" w:rsidRDefault="00193B83" w:rsidP="00BF243D">
      <w:pPr>
        <w:rPr>
          <w:rFonts w:ascii="Franklin Gothic Book" w:hAnsi="Franklin Gothic Book"/>
        </w:rPr>
      </w:pPr>
    </w:p>
    <w:p w14:paraId="69423F83" w14:textId="77777777" w:rsidR="00A26393" w:rsidRPr="0016545E" w:rsidRDefault="00A26393" w:rsidP="005A3A05">
      <w:pPr>
        <w:rPr>
          <w:rFonts w:ascii="Franklin Gothic Book" w:hAnsi="Franklin Gothic Book"/>
        </w:rPr>
      </w:pPr>
    </w:p>
    <w:sectPr w:rsidR="00A26393" w:rsidRPr="0016545E">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C6C86" w14:textId="77777777" w:rsidR="00BD5714" w:rsidRDefault="00BD5714" w:rsidP="0016545E">
      <w:pPr>
        <w:spacing w:after="0" w:line="240" w:lineRule="auto"/>
      </w:pPr>
      <w:r>
        <w:separator/>
      </w:r>
    </w:p>
  </w:endnote>
  <w:endnote w:type="continuationSeparator" w:id="0">
    <w:p w14:paraId="4AD071D7" w14:textId="77777777" w:rsidR="00BD5714" w:rsidRDefault="00BD5714" w:rsidP="00165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46205" w14:textId="77777777" w:rsidR="00BD5714" w:rsidRDefault="00BD5714" w:rsidP="0016545E">
      <w:pPr>
        <w:spacing w:after="0" w:line="240" w:lineRule="auto"/>
      </w:pPr>
      <w:r>
        <w:separator/>
      </w:r>
    </w:p>
  </w:footnote>
  <w:footnote w:type="continuationSeparator" w:id="0">
    <w:p w14:paraId="228261B3" w14:textId="77777777" w:rsidR="00BD5714" w:rsidRDefault="00BD5714" w:rsidP="001654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49CE6" w14:textId="3C7E133F" w:rsidR="0016545E" w:rsidRDefault="0016545E">
    <w:pPr>
      <w:pStyle w:val="Header"/>
    </w:pPr>
    <w:r>
      <w:ptab w:relativeTo="margin" w:alignment="center" w:leader="none"/>
    </w:r>
    <w:r>
      <w:ptab w:relativeTo="margin" w:alignment="right" w:leader="none"/>
    </w:r>
    <w:r>
      <w:rPr>
        <w:noProof/>
      </w:rPr>
      <w:drawing>
        <wp:inline distT="0" distB="0" distL="0" distR="0" wp14:anchorId="249528DF" wp14:editId="094DA837">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36323"/>
    <w:multiLevelType w:val="hybridMultilevel"/>
    <w:tmpl w:val="C7408992"/>
    <w:lvl w:ilvl="0" w:tplc="08090015">
      <w:start w:val="1"/>
      <w:numFmt w:val="upp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87F628C"/>
    <w:multiLevelType w:val="hybridMultilevel"/>
    <w:tmpl w:val="8DB0FC4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3593248">
    <w:abstractNumId w:val="1"/>
  </w:num>
  <w:num w:numId="2" w16cid:durableId="729304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C0F"/>
    <w:rsid w:val="00002C0F"/>
    <w:rsid w:val="000042B6"/>
    <w:rsid w:val="0001056E"/>
    <w:rsid w:val="0005394F"/>
    <w:rsid w:val="00072F7B"/>
    <w:rsid w:val="0007344E"/>
    <w:rsid w:val="000754B6"/>
    <w:rsid w:val="0008379F"/>
    <w:rsid w:val="000A46E5"/>
    <w:rsid w:val="000B1A0A"/>
    <w:rsid w:val="000B44D7"/>
    <w:rsid w:val="000C4500"/>
    <w:rsid w:val="000E0B02"/>
    <w:rsid w:val="001167EC"/>
    <w:rsid w:val="001555E5"/>
    <w:rsid w:val="0016545E"/>
    <w:rsid w:val="00176F0C"/>
    <w:rsid w:val="00184976"/>
    <w:rsid w:val="00193B83"/>
    <w:rsid w:val="001A049A"/>
    <w:rsid w:val="001B4A5E"/>
    <w:rsid w:val="001E0C71"/>
    <w:rsid w:val="002006E3"/>
    <w:rsid w:val="0022575E"/>
    <w:rsid w:val="002B41EF"/>
    <w:rsid w:val="002E5B3F"/>
    <w:rsid w:val="002F51F6"/>
    <w:rsid w:val="00310DDC"/>
    <w:rsid w:val="0031343B"/>
    <w:rsid w:val="0035401C"/>
    <w:rsid w:val="00355AA0"/>
    <w:rsid w:val="00362EB0"/>
    <w:rsid w:val="00366CE3"/>
    <w:rsid w:val="00374F09"/>
    <w:rsid w:val="00382E58"/>
    <w:rsid w:val="003B572C"/>
    <w:rsid w:val="003E00E9"/>
    <w:rsid w:val="003F56C6"/>
    <w:rsid w:val="00423368"/>
    <w:rsid w:val="00445B86"/>
    <w:rsid w:val="00463517"/>
    <w:rsid w:val="004718D2"/>
    <w:rsid w:val="0047767B"/>
    <w:rsid w:val="004E145D"/>
    <w:rsid w:val="004E2CB7"/>
    <w:rsid w:val="004F2D8A"/>
    <w:rsid w:val="00521639"/>
    <w:rsid w:val="0052464E"/>
    <w:rsid w:val="00526133"/>
    <w:rsid w:val="00553164"/>
    <w:rsid w:val="00583F28"/>
    <w:rsid w:val="0058590B"/>
    <w:rsid w:val="005A3A05"/>
    <w:rsid w:val="005B68FB"/>
    <w:rsid w:val="005D569E"/>
    <w:rsid w:val="005E59A9"/>
    <w:rsid w:val="005E6AC3"/>
    <w:rsid w:val="006076D0"/>
    <w:rsid w:val="00652EAB"/>
    <w:rsid w:val="00654E57"/>
    <w:rsid w:val="0068043F"/>
    <w:rsid w:val="006B2CE6"/>
    <w:rsid w:val="006C7FE8"/>
    <w:rsid w:val="006E28E0"/>
    <w:rsid w:val="0075096A"/>
    <w:rsid w:val="00796F90"/>
    <w:rsid w:val="007D26F7"/>
    <w:rsid w:val="007D42A0"/>
    <w:rsid w:val="007E3339"/>
    <w:rsid w:val="007E49F5"/>
    <w:rsid w:val="007E719F"/>
    <w:rsid w:val="007F522E"/>
    <w:rsid w:val="008045DF"/>
    <w:rsid w:val="008169E7"/>
    <w:rsid w:val="00844268"/>
    <w:rsid w:val="008555BE"/>
    <w:rsid w:val="00876DFD"/>
    <w:rsid w:val="00881D15"/>
    <w:rsid w:val="00883C0E"/>
    <w:rsid w:val="008851AE"/>
    <w:rsid w:val="00890C47"/>
    <w:rsid w:val="008F5D07"/>
    <w:rsid w:val="0092022F"/>
    <w:rsid w:val="0092396F"/>
    <w:rsid w:val="00927D5C"/>
    <w:rsid w:val="009368CB"/>
    <w:rsid w:val="00955243"/>
    <w:rsid w:val="00983321"/>
    <w:rsid w:val="009A1276"/>
    <w:rsid w:val="009C5664"/>
    <w:rsid w:val="009E4730"/>
    <w:rsid w:val="009E49C1"/>
    <w:rsid w:val="00A14B96"/>
    <w:rsid w:val="00A26393"/>
    <w:rsid w:val="00A44556"/>
    <w:rsid w:val="00A80AF9"/>
    <w:rsid w:val="00A844AD"/>
    <w:rsid w:val="00A865E4"/>
    <w:rsid w:val="00A94770"/>
    <w:rsid w:val="00A95E28"/>
    <w:rsid w:val="00AA1044"/>
    <w:rsid w:val="00AB3103"/>
    <w:rsid w:val="00AD221F"/>
    <w:rsid w:val="00AE3650"/>
    <w:rsid w:val="00AE4E19"/>
    <w:rsid w:val="00B21C42"/>
    <w:rsid w:val="00B25173"/>
    <w:rsid w:val="00B25953"/>
    <w:rsid w:val="00B34BB0"/>
    <w:rsid w:val="00B35FBC"/>
    <w:rsid w:val="00B53AD3"/>
    <w:rsid w:val="00B543CE"/>
    <w:rsid w:val="00B82396"/>
    <w:rsid w:val="00B93B01"/>
    <w:rsid w:val="00BB7386"/>
    <w:rsid w:val="00BC05F4"/>
    <w:rsid w:val="00BD5714"/>
    <w:rsid w:val="00BE2B1F"/>
    <w:rsid w:val="00BF243D"/>
    <w:rsid w:val="00BF4D8B"/>
    <w:rsid w:val="00C16347"/>
    <w:rsid w:val="00C22926"/>
    <w:rsid w:val="00C267EC"/>
    <w:rsid w:val="00C66B48"/>
    <w:rsid w:val="00C715FC"/>
    <w:rsid w:val="00C72064"/>
    <w:rsid w:val="00C85FBA"/>
    <w:rsid w:val="00CD367B"/>
    <w:rsid w:val="00D50E2B"/>
    <w:rsid w:val="00D80CA3"/>
    <w:rsid w:val="00D86C0A"/>
    <w:rsid w:val="00DC279C"/>
    <w:rsid w:val="00DE4A2D"/>
    <w:rsid w:val="00DF2697"/>
    <w:rsid w:val="00DF2C95"/>
    <w:rsid w:val="00DF59A8"/>
    <w:rsid w:val="00E00D7F"/>
    <w:rsid w:val="00E02173"/>
    <w:rsid w:val="00E324EF"/>
    <w:rsid w:val="00E424B0"/>
    <w:rsid w:val="00E46391"/>
    <w:rsid w:val="00E75A2A"/>
    <w:rsid w:val="00EA2E39"/>
    <w:rsid w:val="00EA4354"/>
    <w:rsid w:val="00EB66E1"/>
    <w:rsid w:val="00ED523E"/>
    <w:rsid w:val="00EE3EB1"/>
    <w:rsid w:val="00F42C3F"/>
    <w:rsid w:val="00F44961"/>
    <w:rsid w:val="00F45D03"/>
    <w:rsid w:val="00F70EB1"/>
    <w:rsid w:val="00F73BCD"/>
    <w:rsid w:val="00F75B7A"/>
    <w:rsid w:val="00F776D0"/>
    <w:rsid w:val="00F870BF"/>
    <w:rsid w:val="00F91D8B"/>
    <w:rsid w:val="00FA1FF6"/>
    <w:rsid w:val="00FB5DA4"/>
    <w:rsid w:val="00FC25E0"/>
    <w:rsid w:val="00FD4CAB"/>
    <w:rsid w:val="00FE1947"/>
    <w:rsid w:val="00FE54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CC1E8"/>
  <w15:chartTrackingRefBased/>
  <w15:docId w15:val="{5B460D0A-0591-4A85-A678-44D6D4DF5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2C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2C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2C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2C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2C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2C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2C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2C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2C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2C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2C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2C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2C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2C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2C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2C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2C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2C0F"/>
    <w:rPr>
      <w:rFonts w:eastAsiaTheme="majorEastAsia" w:cstheme="majorBidi"/>
      <w:color w:val="272727" w:themeColor="text1" w:themeTint="D8"/>
    </w:rPr>
  </w:style>
  <w:style w:type="paragraph" w:styleId="Title">
    <w:name w:val="Title"/>
    <w:basedOn w:val="Normal"/>
    <w:next w:val="Normal"/>
    <w:link w:val="TitleChar"/>
    <w:uiPriority w:val="10"/>
    <w:qFormat/>
    <w:rsid w:val="00002C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2C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2C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2C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2C0F"/>
    <w:pPr>
      <w:spacing w:before="160"/>
      <w:jc w:val="center"/>
    </w:pPr>
    <w:rPr>
      <w:i/>
      <w:iCs/>
      <w:color w:val="404040" w:themeColor="text1" w:themeTint="BF"/>
    </w:rPr>
  </w:style>
  <w:style w:type="character" w:customStyle="1" w:styleId="QuoteChar">
    <w:name w:val="Quote Char"/>
    <w:basedOn w:val="DefaultParagraphFont"/>
    <w:link w:val="Quote"/>
    <w:uiPriority w:val="29"/>
    <w:rsid w:val="00002C0F"/>
    <w:rPr>
      <w:i/>
      <w:iCs/>
      <w:color w:val="404040" w:themeColor="text1" w:themeTint="BF"/>
    </w:rPr>
  </w:style>
  <w:style w:type="paragraph" w:styleId="ListParagraph">
    <w:name w:val="List Paragraph"/>
    <w:basedOn w:val="Normal"/>
    <w:uiPriority w:val="34"/>
    <w:qFormat/>
    <w:rsid w:val="00002C0F"/>
    <w:pPr>
      <w:ind w:left="720"/>
      <w:contextualSpacing/>
    </w:pPr>
  </w:style>
  <w:style w:type="character" w:styleId="IntenseEmphasis">
    <w:name w:val="Intense Emphasis"/>
    <w:basedOn w:val="DefaultParagraphFont"/>
    <w:uiPriority w:val="21"/>
    <w:qFormat/>
    <w:rsid w:val="00002C0F"/>
    <w:rPr>
      <w:i/>
      <w:iCs/>
      <w:color w:val="0F4761" w:themeColor="accent1" w:themeShade="BF"/>
    </w:rPr>
  </w:style>
  <w:style w:type="paragraph" w:styleId="IntenseQuote">
    <w:name w:val="Intense Quote"/>
    <w:basedOn w:val="Normal"/>
    <w:next w:val="Normal"/>
    <w:link w:val="IntenseQuoteChar"/>
    <w:uiPriority w:val="30"/>
    <w:qFormat/>
    <w:rsid w:val="00002C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2C0F"/>
    <w:rPr>
      <w:i/>
      <w:iCs/>
      <w:color w:val="0F4761" w:themeColor="accent1" w:themeShade="BF"/>
    </w:rPr>
  </w:style>
  <w:style w:type="character" w:styleId="IntenseReference">
    <w:name w:val="Intense Reference"/>
    <w:basedOn w:val="DefaultParagraphFont"/>
    <w:uiPriority w:val="32"/>
    <w:qFormat/>
    <w:rsid w:val="00002C0F"/>
    <w:rPr>
      <w:b/>
      <w:bCs/>
      <w:smallCaps/>
      <w:color w:val="0F4761" w:themeColor="accent1" w:themeShade="BF"/>
      <w:spacing w:val="5"/>
    </w:rPr>
  </w:style>
  <w:style w:type="paragraph" w:styleId="Header">
    <w:name w:val="header"/>
    <w:basedOn w:val="Normal"/>
    <w:link w:val="HeaderChar"/>
    <w:uiPriority w:val="99"/>
    <w:unhideWhenUsed/>
    <w:rsid w:val="001654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545E"/>
  </w:style>
  <w:style w:type="paragraph" w:styleId="Footer">
    <w:name w:val="footer"/>
    <w:basedOn w:val="Normal"/>
    <w:link w:val="FooterChar"/>
    <w:uiPriority w:val="99"/>
    <w:unhideWhenUsed/>
    <w:rsid w:val="001654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54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VSYVWMCDMUWK-553924975-83</_dlc_DocId>
    <_dlc_DocIdUrl xmlns="89e083be-3465-40bf-b10c-7dabc359cb15">
      <Url>https://ukri.sharepoint.com/sites/UKRICross-CouncilWorkshops/_layouts/15/DocIdRedir.aspx?ID=VSYVWMCDMUWK-553924975-83</Url>
      <Description>VSYVWMCDMUWK-553924975-83</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878E1E-D35A-4748-8E6C-643A577FF900}">
  <ds:schemaRefs>
    <ds:schemaRef ds:uri="http://schemas.microsoft.com/sharepoint/events"/>
  </ds:schemaRefs>
</ds:datastoreItem>
</file>

<file path=customXml/itemProps2.xml><?xml version="1.0" encoding="utf-8"?>
<ds:datastoreItem xmlns:ds="http://schemas.openxmlformats.org/officeDocument/2006/customXml" ds:itemID="{B117E4D5-3030-4104-9E3E-13CC0B8B9E76}">
  <ds:schemaRefs>
    <ds:schemaRef ds:uri="http://schemas.microsoft.com/sharepoint/v3/contenttype/forms"/>
  </ds:schemaRefs>
</ds:datastoreItem>
</file>

<file path=customXml/itemProps3.xml><?xml version="1.0" encoding="utf-8"?>
<ds:datastoreItem xmlns:ds="http://schemas.openxmlformats.org/officeDocument/2006/customXml" ds:itemID="{29A9FA69-1AEB-47EC-8A28-0B75DBACE9D2}">
  <ds:schemaRefs>
    <ds:schemaRef ds:uri="http://schemas.microsoft.com/office/2006/metadata/properties"/>
    <ds:schemaRef ds:uri="http://schemas.microsoft.com/office/infopath/2007/PartnerControls"/>
    <ds:schemaRef ds:uri="89e083be-3465-40bf-b10c-7dabc359cb15"/>
  </ds:schemaRefs>
</ds:datastoreItem>
</file>

<file path=customXml/itemProps4.xml><?xml version="1.0" encoding="utf-8"?>
<ds:datastoreItem xmlns:ds="http://schemas.openxmlformats.org/officeDocument/2006/customXml" ds:itemID="{12F63CB7-8B23-478A-904B-1BD276263463}"/>
</file>

<file path=docProps/app.xml><?xml version="1.0" encoding="utf-8"?>
<Properties xmlns="http://schemas.openxmlformats.org/officeDocument/2006/extended-properties" xmlns:vt="http://schemas.openxmlformats.org/officeDocument/2006/docPropsVTypes">
  <Template>Normal</Template>
  <TotalTime>7</TotalTime>
  <Pages>5</Pages>
  <Words>1212</Words>
  <Characters>6475</Characters>
  <Application>Microsoft Office Word</Application>
  <DocSecurity>0</DocSecurity>
  <Lines>239</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Evans</dc:creator>
  <cp:keywords/>
  <dc:description/>
  <cp:lastModifiedBy>Mcintyre, Hannah (-,RAL,RCAH)</cp:lastModifiedBy>
  <cp:revision>4</cp:revision>
  <dcterms:created xsi:type="dcterms:W3CDTF">2025-07-30T19:51:00Z</dcterms:created>
  <dcterms:modified xsi:type="dcterms:W3CDTF">2026-04-15T08:01:00Z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60abfbe3-0dea-40ce-9b3d-1833773c4219</vt:lpwstr>
  </property>
</Properties>
</file>